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0992" w14:textId="77777777" w:rsidR="00A14CB1" w:rsidRPr="00F8025A" w:rsidRDefault="00A14CB1" w:rsidP="00F1585C">
      <w:pPr>
        <w:pStyle w:val="Default"/>
        <w:jc w:val="both"/>
        <w:rPr>
          <w:rFonts w:ascii="Corbel" w:hAnsi="Corbel"/>
          <w:sz w:val="22"/>
          <w:szCs w:val="22"/>
        </w:rPr>
      </w:pPr>
    </w:p>
    <w:p w14:paraId="46E16C30" w14:textId="720349F7" w:rsidR="00AB7A68" w:rsidRDefault="00AB7A68" w:rsidP="00F1585C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Vážen</w:t>
      </w:r>
      <w:r w:rsidR="00A527AB">
        <w:rPr>
          <w:rFonts w:ascii="Corbel" w:hAnsi="Corbel"/>
          <w:sz w:val="22"/>
          <w:szCs w:val="22"/>
        </w:rPr>
        <w:t>ý</w:t>
      </w:r>
      <w:r>
        <w:rPr>
          <w:rFonts w:ascii="Corbel" w:hAnsi="Corbel"/>
          <w:sz w:val="22"/>
          <w:szCs w:val="22"/>
        </w:rPr>
        <w:t xml:space="preserve"> žadatel</w:t>
      </w:r>
      <w:r w:rsidR="002856F8">
        <w:rPr>
          <w:rFonts w:ascii="Corbel" w:hAnsi="Corbel"/>
          <w:sz w:val="22"/>
          <w:szCs w:val="22"/>
        </w:rPr>
        <w:t>i</w:t>
      </w:r>
      <w:r>
        <w:rPr>
          <w:rFonts w:ascii="Corbel" w:hAnsi="Corbel"/>
          <w:sz w:val="22"/>
          <w:szCs w:val="22"/>
        </w:rPr>
        <w:t xml:space="preserve">, </w:t>
      </w:r>
    </w:p>
    <w:p w14:paraId="72DC266E" w14:textId="5B78B9D7" w:rsidR="00F449E6" w:rsidRPr="00F8025A" w:rsidRDefault="00AB7A68" w:rsidP="00F1585C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</w:t>
      </w:r>
      <w:r w:rsidR="00C62DB9" w:rsidRPr="00F8025A">
        <w:rPr>
          <w:rFonts w:ascii="Corbel" w:hAnsi="Corbel"/>
          <w:sz w:val="22"/>
          <w:szCs w:val="22"/>
        </w:rPr>
        <w:t xml:space="preserve"> dotaci </w:t>
      </w:r>
      <w:r w:rsidR="002856F8">
        <w:rPr>
          <w:rFonts w:ascii="Corbel" w:hAnsi="Corbel"/>
          <w:sz w:val="22"/>
          <w:szCs w:val="22"/>
        </w:rPr>
        <w:t xml:space="preserve">Nová zelená úsporám </w:t>
      </w:r>
      <w:proofErr w:type="spellStart"/>
      <w:r w:rsidR="002856F8">
        <w:rPr>
          <w:rFonts w:ascii="Corbel" w:hAnsi="Corbel"/>
          <w:sz w:val="22"/>
          <w:szCs w:val="22"/>
        </w:rPr>
        <w:t>light</w:t>
      </w:r>
      <w:proofErr w:type="spellEnd"/>
      <w:r w:rsidR="002856F8">
        <w:rPr>
          <w:rFonts w:ascii="Corbel" w:hAnsi="Corbel"/>
          <w:sz w:val="22"/>
          <w:szCs w:val="22"/>
        </w:rPr>
        <w:t xml:space="preserve"> </w:t>
      </w:r>
      <w:r w:rsidR="000A4E77">
        <w:rPr>
          <w:rFonts w:ascii="Corbel" w:hAnsi="Corbel"/>
          <w:sz w:val="22"/>
          <w:szCs w:val="22"/>
        </w:rPr>
        <w:t xml:space="preserve"> (NZÚL) </w:t>
      </w:r>
      <w:r w:rsidR="00C62DB9" w:rsidRPr="00F8025A">
        <w:rPr>
          <w:rFonts w:ascii="Corbel" w:hAnsi="Corbel"/>
          <w:sz w:val="22"/>
          <w:szCs w:val="22"/>
        </w:rPr>
        <w:t>lze žádat výhradně přes webové stránky systému </w:t>
      </w:r>
      <w:hyperlink r:id="rId10" w:tgtFrame="_blank" w:history="1">
        <w:r w:rsidR="00C62DB9" w:rsidRPr="00F8025A">
          <w:rPr>
            <w:rFonts w:ascii="Corbel" w:hAnsi="Corbel"/>
            <w:sz w:val="22"/>
            <w:szCs w:val="22"/>
          </w:rPr>
          <w:t>AIS SFŽP ČR</w:t>
        </w:r>
      </w:hyperlink>
      <w:r w:rsidR="00746D00" w:rsidRPr="00F8025A">
        <w:rPr>
          <w:rFonts w:ascii="Corbel" w:hAnsi="Corbel"/>
          <w:sz w:val="22"/>
          <w:szCs w:val="22"/>
        </w:rPr>
        <w:t xml:space="preserve">. </w:t>
      </w:r>
      <w:r w:rsidR="00C62DB9" w:rsidRPr="00F8025A">
        <w:rPr>
          <w:rFonts w:ascii="Corbel" w:hAnsi="Corbel"/>
          <w:sz w:val="22"/>
          <w:szCs w:val="22"/>
        </w:rPr>
        <w:t>Žádat můžete před zahájením</w:t>
      </w:r>
      <w:r w:rsidR="007D21F0">
        <w:rPr>
          <w:rFonts w:ascii="Corbel" w:hAnsi="Corbel"/>
          <w:sz w:val="22"/>
          <w:szCs w:val="22"/>
        </w:rPr>
        <w:t xml:space="preserve"> </w:t>
      </w:r>
      <w:r w:rsidR="007D21F0" w:rsidRPr="0010662C">
        <w:rPr>
          <w:rFonts w:ascii="Corbel" w:hAnsi="Corbel"/>
          <w:sz w:val="22"/>
          <w:szCs w:val="22"/>
          <w:shd w:val="clear" w:color="auto" w:fill="C5E0B3" w:themeFill="accent6" w:themeFillTint="66"/>
        </w:rPr>
        <w:t>(</w:t>
      </w:r>
      <w:r w:rsidR="0010662C">
        <w:rPr>
          <w:rFonts w:ascii="Corbel" w:hAnsi="Corbel"/>
          <w:sz w:val="22"/>
          <w:szCs w:val="22"/>
          <w:shd w:val="clear" w:color="auto" w:fill="C5E0B3" w:themeFill="accent6" w:themeFillTint="66"/>
        </w:rPr>
        <w:t>V</w:t>
      </w:r>
      <w:r w:rsidR="007D21F0" w:rsidRPr="0010662C">
        <w:rPr>
          <w:rFonts w:ascii="Corbel" w:hAnsi="Corbel"/>
          <w:sz w:val="22"/>
          <w:szCs w:val="22"/>
          <w:shd w:val="clear" w:color="auto" w:fill="C5E0B3" w:themeFill="accent6" w:themeFillTint="66"/>
        </w:rPr>
        <w:t>arianta A)</w:t>
      </w:r>
      <w:r w:rsidR="00C62DB9" w:rsidRPr="0010662C">
        <w:rPr>
          <w:rFonts w:ascii="Corbel" w:hAnsi="Corbel"/>
          <w:sz w:val="22"/>
          <w:szCs w:val="22"/>
          <w:shd w:val="clear" w:color="auto" w:fill="C5E0B3" w:themeFill="accent6" w:themeFillTint="66"/>
        </w:rPr>
        <w:t>,</w:t>
      </w:r>
      <w:r w:rsidR="00C62DB9" w:rsidRPr="00F8025A">
        <w:rPr>
          <w:rFonts w:ascii="Corbel" w:hAnsi="Corbel"/>
          <w:sz w:val="22"/>
          <w:szCs w:val="22"/>
        </w:rPr>
        <w:t xml:space="preserve"> v průběhu nebo po dokončení prací</w:t>
      </w:r>
      <w:r w:rsidR="007D21F0">
        <w:rPr>
          <w:rFonts w:ascii="Corbel" w:hAnsi="Corbel"/>
          <w:sz w:val="22"/>
          <w:szCs w:val="22"/>
        </w:rPr>
        <w:t xml:space="preserve"> (</w:t>
      </w:r>
      <w:r w:rsidR="007D21F0" w:rsidRPr="0010662C">
        <w:rPr>
          <w:rFonts w:ascii="Corbel" w:hAnsi="Corbel"/>
          <w:sz w:val="22"/>
          <w:szCs w:val="22"/>
          <w:shd w:val="clear" w:color="auto" w:fill="FFE599" w:themeFill="accent4" w:themeFillTint="66"/>
        </w:rPr>
        <w:t>Varianta B</w:t>
      </w:r>
      <w:r w:rsidR="007D21F0">
        <w:rPr>
          <w:rFonts w:ascii="Corbel" w:hAnsi="Corbel"/>
          <w:sz w:val="22"/>
          <w:szCs w:val="22"/>
        </w:rPr>
        <w:t>)</w:t>
      </w:r>
      <w:r w:rsidR="007E7267" w:rsidRPr="00F8025A">
        <w:rPr>
          <w:rFonts w:ascii="Corbel" w:hAnsi="Corbel"/>
          <w:sz w:val="22"/>
          <w:szCs w:val="22"/>
        </w:rPr>
        <w:t xml:space="preserve">. </w:t>
      </w:r>
      <w:r w:rsidR="00F449E6" w:rsidRPr="00F8025A">
        <w:rPr>
          <w:rFonts w:ascii="Corbel" w:hAnsi="Corbel"/>
          <w:sz w:val="22"/>
          <w:szCs w:val="22"/>
        </w:rPr>
        <w:t>Finanční prostředky můžete čerpat předem – zálohou</w:t>
      </w:r>
      <w:r w:rsidR="0039181E" w:rsidRPr="00F8025A">
        <w:rPr>
          <w:rFonts w:ascii="Corbel" w:hAnsi="Corbel"/>
          <w:sz w:val="22"/>
          <w:szCs w:val="22"/>
        </w:rPr>
        <w:t>.</w:t>
      </w:r>
    </w:p>
    <w:p w14:paraId="779DF6CA" w14:textId="02BB34E3" w:rsidR="007E7267" w:rsidRPr="00F8025A" w:rsidRDefault="007E7267" w:rsidP="00F1585C">
      <w:pPr>
        <w:pStyle w:val="Default"/>
        <w:jc w:val="both"/>
        <w:rPr>
          <w:rFonts w:ascii="Corbel" w:hAnsi="Corbel"/>
          <w:sz w:val="22"/>
          <w:szCs w:val="22"/>
        </w:rPr>
      </w:pPr>
    </w:p>
    <w:p w14:paraId="668310FF" w14:textId="77777777" w:rsidR="00C16C35" w:rsidRPr="0032414C" w:rsidRDefault="00C16C35" w:rsidP="00F1585C">
      <w:pPr>
        <w:pStyle w:val="Default"/>
        <w:jc w:val="both"/>
        <w:rPr>
          <w:rFonts w:ascii="Corbel" w:hAnsi="Corbel"/>
          <w:u w:val="single"/>
        </w:rPr>
      </w:pPr>
    </w:p>
    <w:p w14:paraId="667F1C39" w14:textId="46432C5D" w:rsidR="00041E61" w:rsidRPr="008B2251" w:rsidRDefault="007D21F0" w:rsidP="007D21F0">
      <w:pPr>
        <w:pStyle w:val="Default"/>
        <w:jc w:val="both"/>
        <w:rPr>
          <w:rFonts w:ascii="Corbel" w:hAnsi="Corbel"/>
          <w:u w:val="single"/>
        </w:rPr>
      </w:pPr>
      <w:r w:rsidRPr="008B2251">
        <w:rPr>
          <w:rFonts w:ascii="Corbel" w:hAnsi="Corbel"/>
          <w:b/>
          <w:bCs/>
          <w:u w:val="single"/>
          <w:shd w:val="clear" w:color="auto" w:fill="E2EFD9" w:themeFill="accent6" w:themeFillTint="33"/>
        </w:rPr>
        <w:t>Varianta A</w:t>
      </w:r>
      <w:r w:rsidRPr="007030B6">
        <w:rPr>
          <w:rFonts w:ascii="Corbel" w:hAnsi="Corbel"/>
          <w:b/>
          <w:bCs/>
          <w:u w:val="single"/>
          <w:shd w:val="clear" w:color="auto" w:fill="FFFFFF" w:themeFill="background1"/>
        </w:rPr>
        <w:t>)</w:t>
      </w:r>
      <w:r w:rsidRPr="007030B6">
        <w:rPr>
          <w:rFonts w:ascii="Corbel" w:hAnsi="Corbel"/>
          <w:u w:val="single"/>
          <w:shd w:val="clear" w:color="auto" w:fill="FFFFFF" w:themeFill="background1"/>
        </w:rPr>
        <w:t xml:space="preserve"> </w:t>
      </w:r>
      <w:r w:rsidR="005277DD" w:rsidRPr="007030B6">
        <w:rPr>
          <w:rFonts w:ascii="Corbel" w:hAnsi="Corbel"/>
          <w:u w:val="single"/>
          <w:shd w:val="clear" w:color="auto" w:fill="FFFFFF" w:themeFill="background1"/>
        </w:rPr>
        <w:t>Pokyny pro sestavení žádosti o dotaci – co budeme od Vás k žádosti potřebovat</w:t>
      </w:r>
      <w:r w:rsidR="00041E61" w:rsidRPr="007030B6">
        <w:rPr>
          <w:rFonts w:ascii="Corbel" w:hAnsi="Corbel"/>
          <w:u w:val="single"/>
          <w:shd w:val="clear" w:color="auto" w:fill="FFFFFF" w:themeFill="background1"/>
        </w:rPr>
        <w:t>:</w:t>
      </w:r>
    </w:p>
    <w:p w14:paraId="645543E0" w14:textId="77777777" w:rsidR="00041E61" w:rsidRPr="00F8025A" w:rsidRDefault="00041E61" w:rsidP="00F1585C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3EEE03" w14:textId="17822846" w:rsidR="00041E61" w:rsidRPr="007030B6" w:rsidRDefault="00041E61" w:rsidP="00F1585C">
      <w:pPr>
        <w:pStyle w:val="Default"/>
        <w:numPr>
          <w:ilvl w:val="0"/>
          <w:numId w:val="9"/>
        </w:numPr>
        <w:spacing w:after="152"/>
        <w:jc w:val="both"/>
        <w:rPr>
          <w:rFonts w:ascii="Corbel" w:hAnsi="Corbel"/>
          <w:sz w:val="22"/>
          <w:szCs w:val="22"/>
        </w:rPr>
      </w:pPr>
      <w:r w:rsidRPr="000E345B">
        <w:rPr>
          <w:rFonts w:ascii="Corbel" w:hAnsi="Corbel"/>
          <w:b/>
          <w:bCs/>
          <w:sz w:val="22"/>
          <w:szCs w:val="22"/>
        </w:rPr>
        <w:t>zřídit si e-identitu</w:t>
      </w:r>
      <w:r w:rsidRPr="00F8025A">
        <w:rPr>
          <w:rFonts w:ascii="Corbel" w:hAnsi="Corbel"/>
          <w:sz w:val="22"/>
          <w:szCs w:val="22"/>
        </w:rPr>
        <w:t xml:space="preserve"> – musí být vedena na </w:t>
      </w:r>
      <w:r w:rsidR="002773CD" w:rsidRPr="00F8025A">
        <w:rPr>
          <w:rFonts w:ascii="Corbel" w:hAnsi="Corbel"/>
          <w:sz w:val="22"/>
          <w:szCs w:val="22"/>
        </w:rPr>
        <w:t>v</w:t>
      </w:r>
      <w:r w:rsidRPr="00F8025A">
        <w:rPr>
          <w:rFonts w:ascii="Corbel" w:hAnsi="Corbel"/>
          <w:sz w:val="22"/>
          <w:szCs w:val="22"/>
        </w:rPr>
        <w:t>lastníka</w:t>
      </w:r>
      <w:r w:rsidR="00A6002F" w:rsidRPr="00F8025A">
        <w:rPr>
          <w:rFonts w:ascii="Corbel" w:hAnsi="Corbel"/>
          <w:sz w:val="22"/>
          <w:szCs w:val="22"/>
        </w:rPr>
        <w:t>/spoluvlastníka</w:t>
      </w:r>
      <w:r w:rsidRPr="00F8025A">
        <w:rPr>
          <w:rFonts w:ascii="Corbel" w:hAnsi="Corbel"/>
          <w:sz w:val="22"/>
          <w:szCs w:val="22"/>
        </w:rPr>
        <w:t xml:space="preserve"> nemovitosti = žadatele</w:t>
      </w:r>
      <w:r w:rsidR="0090326D" w:rsidRPr="00F8025A">
        <w:rPr>
          <w:rFonts w:ascii="Corbel" w:hAnsi="Corbel"/>
          <w:sz w:val="22"/>
          <w:szCs w:val="22"/>
        </w:rPr>
        <w:t xml:space="preserve">.  </w:t>
      </w:r>
      <w:r w:rsidR="00846396" w:rsidRPr="007030B6">
        <w:rPr>
          <w:rFonts w:ascii="Corbel" w:hAnsi="Corbel"/>
          <w:sz w:val="22"/>
          <w:szCs w:val="22"/>
        </w:rPr>
        <w:t>v</w:t>
      </w:r>
      <w:r w:rsidR="00295105" w:rsidRPr="007030B6">
        <w:rPr>
          <w:rFonts w:ascii="Corbel" w:hAnsi="Corbel"/>
          <w:sz w:val="22"/>
          <w:szCs w:val="22"/>
        </w:rPr>
        <w:t>iz Př</w:t>
      </w:r>
      <w:r w:rsidR="000D31C2" w:rsidRPr="007030B6">
        <w:rPr>
          <w:rFonts w:ascii="Corbel" w:hAnsi="Corbel"/>
          <w:sz w:val="22"/>
          <w:szCs w:val="22"/>
        </w:rPr>
        <w:t>íloha č</w:t>
      </w:r>
      <w:r w:rsidR="00295105" w:rsidRPr="007030B6">
        <w:rPr>
          <w:rFonts w:ascii="Corbel" w:hAnsi="Corbel"/>
          <w:sz w:val="22"/>
          <w:szCs w:val="22"/>
        </w:rPr>
        <w:t>. 1</w:t>
      </w:r>
      <w:r w:rsidR="007030B6" w:rsidRPr="007030B6">
        <w:rPr>
          <w:rFonts w:ascii="Corbel" w:hAnsi="Corbel"/>
          <w:sz w:val="22"/>
          <w:szCs w:val="22"/>
        </w:rPr>
        <w:t>.</w:t>
      </w:r>
    </w:p>
    <w:p w14:paraId="7C3D942C" w14:textId="251507B1" w:rsidR="00041E61" w:rsidRPr="00F8025A" w:rsidRDefault="00041E61" w:rsidP="00F1585C">
      <w:pPr>
        <w:pStyle w:val="Default"/>
        <w:numPr>
          <w:ilvl w:val="0"/>
          <w:numId w:val="9"/>
        </w:numPr>
        <w:spacing w:after="152"/>
        <w:jc w:val="both"/>
        <w:rPr>
          <w:rFonts w:ascii="Corbel" w:hAnsi="Corbel"/>
          <w:sz w:val="22"/>
          <w:szCs w:val="22"/>
        </w:rPr>
      </w:pPr>
      <w:r w:rsidRPr="000E345B">
        <w:rPr>
          <w:rFonts w:ascii="Corbel" w:hAnsi="Corbel"/>
          <w:b/>
          <w:bCs/>
          <w:sz w:val="22"/>
          <w:szCs w:val="22"/>
        </w:rPr>
        <w:t>nasdílet nám kód k e-identitě</w:t>
      </w:r>
      <w:r w:rsidR="00957C08" w:rsidRPr="000E345B">
        <w:rPr>
          <w:rFonts w:ascii="Corbel" w:hAnsi="Corbel"/>
          <w:b/>
          <w:bCs/>
          <w:sz w:val="22"/>
          <w:szCs w:val="22"/>
        </w:rPr>
        <w:t>.</w:t>
      </w:r>
      <w:r w:rsidR="00957C08" w:rsidRPr="00F8025A">
        <w:rPr>
          <w:rFonts w:ascii="Corbel" w:hAnsi="Corbel"/>
          <w:sz w:val="22"/>
          <w:szCs w:val="22"/>
        </w:rPr>
        <w:t xml:space="preserve"> </w:t>
      </w:r>
    </w:p>
    <w:p w14:paraId="616A46D5" w14:textId="5995B613" w:rsidR="00041E61" w:rsidRPr="00F8025A" w:rsidRDefault="00041E61" w:rsidP="00F1585C">
      <w:pPr>
        <w:pStyle w:val="Default"/>
        <w:numPr>
          <w:ilvl w:val="0"/>
          <w:numId w:val="9"/>
        </w:numPr>
        <w:spacing w:after="152"/>
        <w:jc w:val="both"/>
        <w:rPr>
          <w:rFonts w:ascii="Corbel" w:hAnsi="Corbel"/>
          <w:sz w:val="22"/>
          <w:szCs w:val="22"/>
        </w:rPr>
      </w:pPr>
      <w:r w:rsidRPr="00F8025A">
        <w:rPr>
          <w:rFonts w:ascii="Corbel" w:hAnsi="Corbel"/>
          <w:sz w:val="22"/>
          <w:szCs w:val="22"/>
        </w:rPr>
        <w:t xml:space="preserve">potvrzení o </w:t>
      </w:r>
      <w:r w:rsidRPr="000E345B">
        <w:rPr>
          <w:rFonts w:ascii="Corbel" w:hAnsi="Corbel"/>
          <w:b/>
          <w:bCs/>
          <w:sz w:val="22"/>
          <w:szCs w:val="22"/>
        </w:rPr>
        <w:t>vlastnictví bankovního účtu</w:t>
      </w:r>
      <w:r w:rsidRPr="00F8025A">
        <w:rPr>
          <w:rFonts w:ascii="Corbel" w:hAnsi="Corbel"/>
          <w:sz w:val="22"/>
          <w:szCs w:val="22"/>
        </w:rPr>
        <w:t xml:space="preserve"> žadatele (účet musí být veden pouze na žadatele dotace – doložte jakýkoli dokument, kde bude jasně uvedeno celé jméno žadatele a číslo bank. účtu) - Státní fond životního prostředí vyžaduje tento dokument pro ověření vlastníka bank. účtu, aby byla dotace opravdu vyplacena žadatel</w:t>
      </w:r>
      <w:r w:rsidR="008F0316">
        <w:rPr>
          <w:rFonts w:ascii="Corbel" w:hAnsi="Corbel"/>
          <w:sz w:val="22"/>
          <w:szCs w:val="22"/>
        </w:rPr>
        <w:t>i</w:t>
      </w:r>
      <w:r w:rsidRPr="00F8025A">
        <w:rPr>
          <w:rFonts w:ascii="Corbel" w:hAnsi="Corbel"/>
          <w:sz w:val="22"/>
          <w:szCs w:val="22"/>
        </w:rPr>
        <w:t xml:space="preserve">. </w:t>
      </w:r>
    </w:p>
    <w:p w14:paraId="36C9BE21" w14:textId="397F4A81" w:rsidR="00041E61" w:rsidRPr="00F8025A" w:rsidRDefault="00041E61" w:rsidP="00F1585C">
      <w:pPr>
        <w:pStyle w:val="Default"/>
        <w:numPr>
          <w:ilvl w:val="0"/>
          <w:numId w:val="9"/>
        </w:numPr>
        <w:spacing w:after="152"/>
        <w:jc w:val="both"/>
        <w:rPr>
          <w:rFonts w:ascii="Corbel" w:hAnsi="Corbel"/>
          <w:sz w:val="22"/>
          <w:szCs w:val="22"/>
        </w:rPr>
      </w:pPr>
      <w:r w:rsidRPr="000E345B">
        <w:rPr>
          <w:rFonts w:ascii="Corbel" w:hAnsi="Corbel"/>
          <w:b/>
          <w:bCs/>
          <w:sz w:val="22"/>
          <w:szCs w:val="22"/>
        </w:rPr>
        <w:t>fotodokumentaci</w:t>
      </w:r>
      <w:r w:rsidR="002C4246" w:rsidRPr="00F8025A">
        <w:rPr>
          <w:rFonts w:ascii="Corbel" w:hAnsi="Corbel"/>
          <w:sz w:val="22"/>
          <w:szCs w:val="22"/>
        </w:rPr>
        <w:t xml:space="preserve"> </w:t>
      </w:r>
      <w:r w:rsidR="001A1B65" w:rsidRPr="00F8025A">
        <w:rPr>
          <w:rFonts w:ascii="Corbel" w:hAnsi="Corbel"/>
          <w:sz w:val="22"/>
          <w:szCs w:val="22"/>
        </w:rPr>
        <w:t>–</w:t>
      </w:r>
      <w:r w:rsidR="002C4246" w:rsidRPr="00F8025A">
        <w:rPr>
          <w:rFonts w:ascii="Corbel" w:hAnsi="Corbel"/>
          <w:sz w:val="22"/>
          <w:szCs w:val="22"/>
        </w:rPr>
        <w:t xml:space="preserve"> stav před započetím prací</w:t>
      </w:r>
      <w:r w:rsidR="00C73B9F" w:rsidRPr="00F8025A">
        <w:rPr>
          <w:rFonts w:ascii="Corbel" w:hAnsi="Corbel"/>
          <w:sz w:val="22"/>
          <w:szCs w:val="22"/>
        </w:rPr>
        <w:t xml:space="preserve"> a stav po provedení pra</w:t>
      </w:r>
      <w:r w:rsidR="00F32F6D" w:rsidRPr="00F8025A">
        <w:rPr>
          <w:rFonts w:ascii="Corbel" w:hAnsi="Corbel"/>
          <w:sz w:val="22"/>
          <w:szCs w:val="22"/>
        </w:rPr>
        <w:t>cí</w:t>
      </w:r>
      <w:r w:rsidR="006F6462">
        <w:rPr>
          <w:rFonts w:ascii="Corbel" w:hAnsi="Corbel"/>
          <w:sz w:val="22"/>
          <w:szCs w:val="22"/>
        </w:rPr>
        <w:t>.</w:t>
      </w:r>
    </w:p>
    <w:p w14:paraId="06220603" w14:textId="635A09BB" w:rsidR="008134C9" w:rsidRPr="00F8025A" w:rsidRDefault="007865AB" w:rsidP="00F1585C">
      <w:pPr>
        <w:pStyle w:val="Default"/>
        <w:numPr>
          <w:ilvl w:val="0"/>
          <w:numId w:val="9"/>
        </w:numPr>
        <w:spacing w:after="152"/>
        <w:jc w:val="both"/>
        <w:rPr>
          <w:rFonts w:ascii="Corbel" w:hAnsi="Corbel"/>
          <w:sz w:val="22"/>
          <w:szCs w:val="22"/>
        </w:rPr>
      </w:pPr>
      <w:r w:rsidRPr="00F8025A">
        <w:rPr>
          <w:rFonts w:ascii="Corbel" w:hAnsi="Corbel"/>
          <w:sz w:val="22"/>
          <w:szCs w:val="22"/>
        </w:rPr>
        <w:t xml:space="preserve">dokument prokazující </w:t>
      </w:r>
      <w:r w:rsidRPr="000E345B">
        <w:rPr>
          <w:rFonts w:ascii="Corbel" w:hAnsi="Corbel"/>
          <w:b/>
          <w:bCs/>
          <w:sz w:val="22"/>
          <w:szCs w:val="22"/>
        </w:rPr>
        <w:t>čerpání příspěvku na bydlení nebo důchodu</w:t>
      </w:r>
      <w:r w:rsidR="006F6462">
        <w:rPr>
          <w:rFonts w:ascii="Corbel" w:hAnsi="Corbel"/>
          <w:sz w:val="22"/>
          <w:szCs w:val="22"/>
        </w:rPr>
        <w:t>.</w:t>
      </w:r>
      <w:r w:rsidRPr="00F8025A">
        <w:rPr>
          <w:rFonts w:ascii="Corbel" w:hAnsi="Corbel"/>
          <w:sz w:val="22"/>
          <w:szCs w:val="22"/>
        </w:rPr>
        <w:t xml:space="preserve"> </w:t>
      </w:r>
    </w:p>
    <w:p w14:paraId="752207E4" w14:textId="183BB078" w:rsidR="007865AB" w:rsidRPr="00F8025A" w:rsidRDefault="00E71C03" w:rsidP="00F1585C">
      <w:pPr>
        <w:pStyle w:val="Default"/>
        <w:numPr>
          <w:ilvl w:val="0"/>
          <w:numId w:val="9"/>
        </w:numPr>
        <w:spacing w:after="15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předvyplnit dokument s názvem </w:t>
      </w:r>
      <w:r w:rsidRPr="00F1585C">
        <w:rPr>
          <w:rFonts w:ascii="Corbel" w:hAnsi="Corbel"/>
          <w:sz w:val="22"/>
          <w:szCs w:val="22"/>
        </w:rPr>
        <w:t>„ O</w:t>
      </w:r>
      <w:r w:rsidR="00617B94" w:rsidRPr="00F1585C">
        <w:rPr>
          <w:rFonts w:ascii="Corbel" w:hAnsi="Corbel"/>
          <w:sz w:val="22"/>
          <w:szCs w:val="22"/>
        </w:rPr>
        <w:t xml:space="preserve">dborný posudek Nová zelená úsporám </w:t>
      </w:r>
      <w:proofErr w:type="spellStart"/>
      <w:r w:rsidR="00617B94" w:rsidRPr="00F1585C">
        <w:rPr>
          <w:rFonts w:ascii="Corbel" w:hAnsi="Corbel"/>
          <w:sz w:val="22"/>
          <w:szCs w:val="22"/>
        </w:rPr>
        <w:t>light</w:t>
      </w:r>
      <w:proofErr w:type="spellEnd"/>
      <w:r w:rsidR="00617B94" w:rsidRPr="00F1585C">
        <w:rPr>
          <w:rFonts w:ascii="Corbel" w:hAnsi="Corbel"/>
          <w:sz w:val="22"/>
          <w:szCs w:val="22"/>
        </w:rPr>
        <w:t xml:space="preserve"> doporučená opatření</w:t>
      </w:r>
      <w:r w:rsidRPr="00F1585C">
        <w:rPr>
          <w:rFonts w:ascii="Corbel" w:hAnsi="Corbel"/>
          <w:sz w:val="22"/>
          <w:szCs w:val="22"/>
        </w:rPr>
        <w:t xml:space="preserve">“ </w:t>
      </w:r>
      <w:r w:rsidR="007865AB" w:rsidRPr="006C0ABD">
        <w:rPr>
          <w:rFonts w:ascii="Corbel" w:hAnsi="Corbel"/>
          <w:sz w:val="22"/>
          <w:szCs w:val="22"/>
        </w:rPr>
        <w:t xml:space="preserve"> –</w:t>
      </w:r>
      <w:r w:rsidR="007865AB" w:rsidRPr="00F8025A">
        <w:rPr>
          <w:rFonts w:ascii="Corbel" w:hAnsi="Corbel"/>
          <w:sz w:val="22"/>
          <w:szCs w:val="22"/>
        </w:rPr>
        <w:t xml:space="preserve"> </w:t>
      </w:r>
      <w:r w:rsidR="00846396">
        <w:rPr>
          <w:rFonts w:ascii="Corbel" w:hAnsi="Corbel"/>
          <w:sz w:val="22"/>
          <w:szCs w:val="22"/>
        </w:rPr>
        <w:t xml:space="preserve"> </w:t>
      </w:r>
      <w:r w:rsidR="00846396" w:rsidRPr="007030B6">
        <w:rPr>
          <w:rFonts w:ascii="Corbel" w:hAnsi="Corbel"/>
          <w:sz w:val="22"/>
          <w:szCs w:val="22"/>
        </w:rPr>
        <w:t>viz Př</w:t>
      </w:r>
      <w:r w:rsidR="000D31C2" w:rsidRPr="007030B6">
        <w:rPr>
          <w:rFonts w:ascii="Corbel" w:hAnsi="Corbel"/>
          <w:sz w:val="22"/>
          <w:szCs w:val="22"/>
        </w:rPr>
        <w:t>íloha č</w:t>
      </w:r>
      <w:r w:rsidR="00846396" w:rsidRPr="007030B6">
        <w:rPr>
          <w:rFonts w:ascii="Corbel" w:hAnsi="Corbel"/>
          <w:sz w:val="22"/>
          <w:szCs w:val="22"/>
        </w:rPr>
        <w:t>. 2</w:t>
      </w:r>
      <w:r w:rsidR="009577CE" w:rsidRPr="007030B6">
        <w:rPr>
          <w:rFonts w:ascii="Corbel" w:hAnsi="Corbel"/>
          <w:sz w:val="22"/>
          <w:szCs w:val="22"/>
        </w:rPr>
        <w:t>.</w:t>
      </w:r>
      <w:r w:rsidR="006C0ABD" w:rsidRPr="007030B6">
        <w:rPr>
          <w:rFonts w:ascii="Corbel" w:hAnsi="Corbel"/>
          <w:sz w:val="22"/>
          <w:szCs w:val="22"/>
        </w:rPr>
        <w:t xml:space="preserve"> </w:t>
      </w:r>
      <w:r w:rsidR="00D20B0D" w:rsidRPr="007030B6">
        <w:rPr>
          <w:rFonts w:ascii="Corbel" w:hAnsi="Corbel"/>
          <w:sz w:val="22"/>
          <w:szCs w:val="22"/>
        </w:rPr>
        <w:t>S</w:t>
      </w:r>
      <w:r w:rsidR="006C0ABD" w:rsidRPr="007030B6">
        <w:rPr>
          <w:rFonts w:ascii="Corbel" w:hAnsi="Corbel"/>
          <w:sz w:val="22"/>
          <w:szCs w:val="22"/>
        </w:rPr>
        <w:t>právnost</w:t>
      </w:r>
      <w:r w:rsidR="00D20B0D">
        <w:rPr>
          <w:rFonts w:ascii="Corbel" w:hAnsi="Corbel"/>
          <w:sz w:val="22"/>
          <w:szCs w:val="22"/>
        </w:rPr>
        <w:t xml:space="preserve"> potvrzuje</w:t>
      </w:r>
      <w:r w:rsidR="006C0ABD">
        <w:rPr>
          <w:rFonts w:ascii="Corbel" w:hAnsi="Corbel"/>
          <w:sz w:val="22"/>
          <w:szCs w:val="22"/>
        </w:rPr>
        <w:t xml:space="preserve"> MAS Mezi Hrady, </w:t>
      </w:r>
      <w:proofErr w:type="spellStart"/>
      <w:r w:rsidR="006C0ABD">
        <w:rPr>
          <w:rFonts w:ascii="Corbel" w:hAnsi="Corbel"/>
          <w:sz w:val="22"/>
          <w:szCs w:val="22"/>
        </w:rPr>
        <w:t>z.s</w:t>
      </w:r>
      <w:proofErr w:type="spellEnd"/>
      <w:r w:rsidR="006C0ABD">
        <w:rPr>
          <w:rFonts w:ascii="Corbel" w:hAnsi="Corbel"/>
          <w:sz w:val="22"/>
          <w:szCs w:val="22"/>
        </w:rPr>
        <w:t>.</w:t>
      </w:r>
    </w:p>
    <w:p w14:paraId="3A7FD4B5" w14:textId="4098165F" w:rsidR="007050B6" w:rsidRPr="006C45DA" w:rsidRDefault="00515A07" w:rsidP="00F1585C">
      <w:pPr>
        <w:pStyle w:val="Default"/>
        <w:numPr>
          <w:ilvl w:val="0"/>
          <w:numId w:val="9"/>
        </w:numPr>
        <w:spacing w:after="152"/>
        <w:jc w:val="both"/>
        <w:rPr>
          <w:rFonts w:ascii="Corbel" w:hAnsi="Corbel"/>
          <w:i/>
          <w:iCs/>
          <w:sz w:val="22"/>
          <w:szCs w:val="22"/>
        </w:rPr>
      </w:pPr>
      <w:r w:rsidRPr="00F8025A">
        <w:rPr>
          <w:rFonts w:ascii="Corbel" w:hAnsi="Corbel"/>
          <w:sz w:val="22"/>
          <w:szCs w:val="22"/>
        </w:rPr>
        <w:t>d</w:t>
      </w:r>
      <w:r w:rsidR="0057056C" w:rsidRPr="00F8025A">
        <w:rPr>
          <w:rFonts w:ascii="Corbel" w:hAnsi="Corbel"/>
          <w:sz w:val="22"/>
          <w:szCs w:val="22"/>
        </w:rPr>
        <w:t xml:space="preserve">okumenty prokazující, že je stavba určená pro rodinnou rekreaci využívána k trvalému rodinnému bydlení – </w:t>
      </w:r>
      <w:r w:rsidR="0057056C" w:rsidRPr="006C45DA">
        <w:rPr>
          <w:rFonts w:ascii="Corbel" w:hAnsi="Corbel"/>
          <w:i/>
          <w:iCs/>
          <w:sz w:val="22"/>
          <w:szCs w:val="22"/>
        </w:rPr>
        <w:t>pouze v případě, že je dotčená nemovitost v katastru nemovitostí zapsána jako stavba pro rodinnou rekreaci</w:t>
      </w:r>
      <w:r w:rsidR="006F6462" w:rsidRPr="006C45DA">
        <w:rPr>
          <w:rFonts w:ascii="Corbel" w:hAnsi="Corbel"/>
          <w:i/>
          <w:iCs/>
          <w:sz w:val="22"/>
          <w:szCs w:val="22"/>
        </w:rPr>
        <w:t>.</w:t>
      </w:r>
    </w:p>
    <w:p w14:paraId="67885951" w14:textId="259F0C43" w:rsidR="0057056C" w:rsidRPr="00947B41" w:rsidRDefault="00771264" w:rsidP="00F1585C">
      <w:pPr>
        <w:pStyle w:val="Default"/>
        <w:numPr>
          <w:ilvl w:val="0"/>
          <w:numId w:val="9"/>
        </w:numPr>
        <w:spacing w:after="152"/>
        <w:jc w:val="both"/>
        <w:rPr>
          <w:rFonts w:ascii="Corbel" w:hAnsi="Corbel"/>
          <w:sz w:val="22"/>
          <w:szCs w:val="22"/>
        </w:rPr>
      </w:pPr>
      <w:r w:rsidRPr="00F8025A">
        <w:rPr>
          <w:rFonts w:ascii="Corbel" w:hAnsi="Corbel"/>
          <w:sz w:val="22"/>
          <w:szCs w:val="22"/>
        </w:rPr>
        <w:t>d</w:t>
      </w:r>
      <w:r w:rsidR="0057056C" w:rsidRPr="00F8025A">
        <w:rPr>
          <w:rFonts w:ascii="Corbel" w:hAnsi="Corbel"/>
          <w:sz w:val="22"/>
          <w:szCs w:val="22"/>
        </w:rPr>
        <w:t>okument prokazující trvalý pobyt žadatele v případech, kdy jej nemá v podporované stavbě zapsá</w:t>
      </w:r>
      <w:r w:rsidRPr="00F8025A">
        <w:rPr>
          <w:rFonts w:ascii="Corbel" w:hAnsi="Corbel"/>
          <w:sz w:val="22"/>
          <w:szCs w:val="22"/>
        </w:rPr>
        <w:t>n</w:t>
      </w:r>
      <w:r w:rsidR="007A769B" w:rsidRPr="00F8025A">
        <w:rPr>
          <w:rFonts w:ascii="Corbel" w:hAnsi="Corbel"/>
          <w:sz w:val="22"/>
          <w:szCs w:val="22"/>
        </w:rPr>
        <w:t xml:space="preserve"> </w:t>
      </w:r>
      <w:r w:rsidR="006B11AE" w:rsidRPr="00F8025A">
        <w:rPr>
          <w:rFonts w:ascii="Corbel" w:hAnsi="Corbel"/>
          <w:sz w:val="22"/>
          <w:szCs w:val="22"/>
        </w:rPr>
        <w:t>–</w:t>
      </w:r>
      <w:r w:rsidR="007A769B" w:rsidRPr="00F8025A">
        <w:rPr>
          <w:rFonts w:ascii="Corbel" w:hAnsi="Corbel"/>
          <w:sz w:val="22"/>
          <w:szCs w:val="22"/>
        </w:rPr>
        <w:t xml:space="preserve"> </w:t>
      </w:r>
      <w:r w:rsidRPr="00F8025A">
        <w:rPr>
          <w:rFonts w:ascii="Corbel" w:hAnsi="Corbel"/>
          <w:sz w:val="22"/>
          <w:szCs w:val="22"/>
        </w:rPr>
        <w:t>r</w:t>
      </w:r>
      <w:r w:rsidR="006B11AE" w:rsidRPr="00F8025A">
        <w:rPr>
          <w:rFonts w:ascii="Corbel" w:hAnsi="Corbel"/>
          <w:sz w:val="22"/>
          <w:szCs w:val="22"/>
        </w:rPr>
        <w:t xml:space="preserve">elevantní pro případ, kdy </w:t>
      </w:r>
      <w:r w:rsidR="007A769B"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>nemáte trvalý pobyt čím doložit</w:t>
      </w:r>
      <w:r w:rsidR="00B2471D"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>. L</w:t>
      </w:r>
      <w:r w:rsidR="007A769B"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 xml:space="preserve">ze tak učinit </w:t>
      </w:r>
      <w:r w:rsidR="007A769B" w:rsidRPr="00F8025A">
        <w:rPr>
          <w:rFonts w:ascii="Corbel" w:hAnsi="Corbel" w:cs="Segoe UI"/>
          <w:i/>
          <w:iCs/>
          <w:color w:val="242424"/>
          <w:sz w:val="22"/>
          <w:szCs w:val="22"/>
          <w:shd w:val="clear" w:color="auto" w:fill="FFFFFF"/>
        </w:rPr>
        <w:t>úředně ověřeným písemným potvrzením o souhlasu oprávněné osoby s ohlášením změny místa trvalého pobytu</w:t>
      </w:r>
      <w:r w:rsidR="00C675FD"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 xml:space="preserve"> NEBO </w:t>
      </w:r>
      <w:r w:rsidR="00A737C4" w:rsidRPr="00F8025A">
        <w:rPr>
          <w:rFonts w:ascii="Corbel" w:hAnsi="Corbel" w:cs="Segoe UI"/>
          <w:i/>
          <w:iCs/>
          <w:color w:val="242424"/>
          <w:sz w:val="22"/>
          <w:szCs w:val="22"/>
          <w:shd w:val="clear" w:color="auto" w:fill="FFFFFF"/>
        </w:rPr>
        <w:t>přihlašovacím tiskopisem k trvalému pobytu</w:t>
      </w:r>
      <w:r w:rsidR="00A737C4"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 xml:space="preserve">, </w:t>
      </w:r>
      <w:r w:rsidR="007A769B"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 xml:space="preserve">pokud </w:t>
      </w:r>
      <w:r w:rsidR="006C40A3"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 xml:space="preserve">na tomto tiskopisu </w:t>
      </w:r>
      <w:r w:rsidR="007A769B"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>oprávněná osoba potvrdí souhlas před zaměstnancem ohlašovny.</w:t>
      </w:r>
    </w:p>
    <w:p w14:paraId="07B3526F" w14:textId="77777777" w:rsidR="002A2E82" w:rsidRPr="00F8025A" w:rsidRDefault="002A2E82" w:rsidP="002A2E82">
      <w:pPr>
        <w:pStyle w:val="Default"/>
        <w:spacing w:after="152"/>
        <w:ind w:left="720"/>
        <w:jc w:val="both"/>
        <w:rPr>
          <w:rFonts w:ascii="Corbel" w:hAnsi="Corbel"/>
          <w:sz w:val="22"/>
          <w:szCs w:val="22"/>
        </w:rPr>
      </w:pPr>
    </w:p>
    <w:p w14:paraId="23076E1D" w14:textId="73C92C01" w:rsidR="00CB1EAA" w:rsidRPr="000D31C2" w:rsidRDefault="007D21F0" w:rsidP="007030B6">
      <w:pPr>
        <w:pStyle w:val="Default"/>
        <w:shd w:val="clear" w:color="auto" w:fill="FFFFFF" w:themeFill="background1"/>
        <w:jc w:val="both"/>
        <w:rPr>
          <w:rFonts w:ascii="Corbel" w:hAnsi="Corbel"/>
          <w:color w:val="auto"/>
          <w:sz w:val="22"/>
          <w:szCs w:val="22"/>
          <w:u w:val="single"/>
        </w:rPr>
      </w:pPr>
      <w:r w:rsidRPr="000D31C2">
        <w:rPr>
          <w:rFonts w:ascii="Corbel" w:hAnsi="Corbel"/>
          <w:b/>
          <w:bCs/>
          <w:u w:val="single"/>
          <w:shd w:val="clear" w:color="auto" w:fill="FFE599" w:themeFill="accent4" w:themeFillTint="66"/>
        </w:rPr>
        <w:t xml:space="preserve">Varianta </w:t>
      </w:r>
      <w:r w:rsidR="0010662C" w:rsidRPr="000D31C2">
        <w:rPr>
          <w:rFonts w:ascii="Corbel" w:hAnsi="Corbel"/>
          <w:b/>
          <w:bCs/>
          <w:u w:val="single"/>
          <w:shd w:val="clear" w:color="auto" w:fill="FFE599" w:themeFill="accent4" w:themeFillTint="66"/>
        </w:rPr>
        <w:t>B</w:t>
      </w:r>
      <w:r w:rsidRPr="000D31C2">
        <w:rPr>
          <w:rFonts w:ascii="Corbel" w:hAnsi="Corbel"/>
          <w:b/>
          <w:bCs/>
          <w:u w:val="single"/>
          <w:shd w:val="clear" w:color="auto" w:fill="FFE599" w:themeFill="accent4" w:themeFillTint="66"/>
        </w:rPr>
        <w:t>)</w:t>
      </w:r>
      <w:r>
        <w:rPr>
          <w:rFonts w:ascii="Corbel" w:hAnsi="Corbel"/>
          <w:u w:val="single"/>
        </w:rPr>
        <w:t xml:space="preserve"> </w:t>
      </w:r>
      <w:r w:rsidR="00C16C35" w:rsidRPr="007030B6">
        <w:rPr>
          <w:rFonts w:ascii="Corbel" w:hAnsi="Corbel"/>
          <w:u w:val="single"/>
        </w:rPr>
        <w:t xml:space="preserve">V případě, že </w:t>
      </w:r>
      <w:r w:rsidR="00C16C35" w:rsidRPr="007030B6">
        <w:rPr>
          <w:rFonts w:ascii="Corbel" w:hAnsi="Corbel"/>
          <w:color w:val="auto"/>
          <w:u w:val="single"/>
        </w:rPr>
        <w:t>jste již opatření realizoval</w:t>
      </w:r>
      <w:r w:rsidR="00960184" w:rsidRPr="007030B6">
        <w:rPr>
          <w:rFonts w:ascii="Corbel" w:hAnsi="Corbel"/>
          <w:color w:val="auto"/>
          <w:u w:val="single"/>
        </w:rPr>
        <w:t xml:space="preserve"> a</w:t>
      </w:r>
      <w:r w:rsidR="00C16C35" w:rsidRPr="007030B6">
        <w:rPr>
          <w:rFonts w:ascii="Corbel" w:hAnsi="Corbel"/>
          <w:color w:val="auto"/>
          <w:u w:val="single"/>
        </w:rPr>
        <w:t xml:space="preserve"> žádáte </w:t>
      </w:r>
      <w:r w:rsidR="00960184" w:rsidRPr="007030B6">
        <w:rPr>
          <w:rFonts w:ascii="Corbel" w:hAnsi="Corbel"/>
          <w:color w:val="auto"/>
          <w:u w:val="single"/>
        </w:rPr>
        <w:t>o příspěvek zpětně,</w:t>
      </w:r>
      <w:r w:rsidR="00BC1E0C" w:rsidRPr="007030B6">
        <w:rPr>
          <w:rFonts w:ascii="Corbel" w:hAnsi="Corbel"/>
          <w:color w:val="auto"/>
          <w:u w:val="single"/>
        </w:rPr>
        <w:t xml:space="preserve"> budeme od Vás potřebovat:</w:t>
      </w:r>
      <w:r w:rsidR="00CB1EAA" w:rsidRPr="000D31C2">
        <w:rPr>
          <w:rFonts w:ascii="Corbel" w:hAnsi="Corbel"/>
          <w:color w:val="auto"/>
          <w:sz w:val="22"/>
          <w:szCs w:val="22"/>
          <w:u w:val="single"/>
        </w:rPr>
        <w:t xml:space="preserve"> </w:t>
      </w:r>
    </w:p>
    <w:p w14:paraId="505011FC" w14:textId="46BC02C0" w:rsidR="00E64C6E" w:rsidRPr="007030B6" w:rsidRDefault="00E64C6E" w:rsidP="00E64C6E">
      <w:pPr>
        <w:pStyle w:val="Default"/>
        <w:numPr>
          <w:ilvl w:val="0"/>
          <w:numId w:val="10"/>
        </w:numPr>
        <w:spacing w:after="152"/>
        <w:jc w:val="both"/>
        <w:rPr>
          <w:rFonts w:ascii="Corbel" w:hAnsi="Corbel"/>
          <w:sz w:val="22"/>
          <w:szCs w:val="22"/>
        </w:rPr>
      </w:pPr>
      <w:r w:rsidRPr="000E345B">
        <w:rPr>
          <w:rFonts w:ascii="Corbel" w:hAnsi="Corbel"/>
          <w:b/>
          <w:bCs/>
          <w:sz w:val="22"/>
          <w:szCs w:val="22"/>
        </w:rPr>
        <w:t>zřídit si e-identitu</w:t>
      </w:r>
      <w:r w:rsidRPr="00F8025A">
        <w:rPr>
          <w:rFonts w:ascii="Corbel" w:hAnsi="Corbel"/>
          <w:sz w:val="22"/>
          <w:szCs w:val="22"/>
        </w:rPr>
        <w:t xml:space="preserve"> – musí být vedena na vlastníka/spoluvlastníka nemovitosti = žadatele.  </w:t>
      </w:r>
      <w:r w:rsidRPr="007030B6">
        <w:rPr>
          <w:rFonts w:ascii="Corbel" w:hAnsi="Corbel"/>
          <w:sz w:val="22"/>
          <w:szCs w:val="22"/>
        </w:rPr>
        <w:t>viz Př</w:t>
      </w:r>
      <w:r w:rsidR="000D31C2" w:rsidRPr="007030B6">
        <w:rPr>
          <w:rFonts w:ascii="Corbel" w:hAnsi="Corbel"/>
          <w:sz w:val="22"/>
          <w:szCs w:val="22"/>
        </w:rPr>
        <w:t>íloha č</w:t>
      </w:r>
      <w:r w:rsidRPr="007030B6">
        <w:rPr>
          <w:rFonts w:ascii="Corbel" w:hAnsi="Corbel"/>
          <w:sz w:val="22"/>
          <w:szCs w:val="22"/>
        </w:rPr>
        <w:t>. 1</w:t>
      </w:r>
    </w:p>
    <w:p w14:paraId="2ACEE390" w14:textId="77777777" w:rsidR="00E64C6E" w:rsidRDefault="00E64C6E" w:rsidP="00E64C6E">
      <w:pPr>
        <w:pStyle w:val="Default"/>
        <w:numPr>
          <w:ilvl w:val="0"/>
          <w:numId w:val="10"/>
        </w:numPr>
        <w:spacing w:after="152"/>
        <w:jc w:val="both"/>
        <w:rPr>
          <w:rFonts w:ascii="Corbel" w:hAnsi="Corbel"/>
          <w:sz w:val="22"/>
          <w:szCs w:val="22"/>
        </w:rPr>
      </w:pPr>
      <w:r w:rsidRPr="000E345B">
        <w:rPr>
          <w:rFonts w:ascii="Corbel" w:hAnsi="Corbel"/>
          <w:b/>
          <w:bCs/>
          <w:sz w:val="22"/>
          <w:szCs w:val="22"/>
        </w:rPr>
        <w:t>nasdílet nám kód k e-identitě.</w:t>
      </w:r>
      <w:r w:rsidRPr="00F8025A">
        <w:rPr>
          <w:rFonts w:ascii="Corbel" w:hAnsi="Corbel"/>
          <w:sz w:val="22"/>
          <w:szCs w:val="22"/>
        </w:rPr>
        <w:t xml:space="preserve"> </w:t>
      </w:r>
    </w:p>
    <w:p w14:paraId="273A8C50" w14:textId="77777777" w:rsidR="00E64C6E" w:rsidRPr="00F8025A" w:rsidRDefault="00E64C6E" w:rsidP="00E64C6E">
      <w:pPr>
        <w:pStyle w:val="Default"/>
        <w:numPr>
          <w:ilvl w:val="0"/>
          <w:numId w:val="10"/>
        </w:numPr>
        <w:spacing w:after="152"/>
        <w:jc w:val="both"/>
        <w:rPr>
          <w:rFonts w:ascii="Corbel" w:hAnsi="Corbel"/>
          <w:sz w:val="22"/>
          <w:szCs w:val="22"/>
        </w:rPr>
      </w:pPr>
      <w:r w:rsidRPr="00F8025A">
        <w:rPr>
          <w:rFonts w:ascii="Corbel" w:hAnsi="Corbel"/>
          <w:sz w:val="22"/>
          <w:szCs w:val="22"/>
        </w:rPr>
        <w:t xml:space="preserve">potvrzení o </w:t>
      </w:r>
      <w:r w:rsidRPr="000E345B">
        <w:rPr>
          <w:rFonts w:ascii="Corbel" w:hAnsi="Corbel"/>
          <w:b/>
          <w:bCs/>
          <w:sz w:val="22"/>
          <w:szCs w:val="22"/>
        </w:rPr>
        <w:t>vlastnictví bankovního účtu</w:t>
      </w:r>
      <w:r w:rsidRPr="00F8025A">
        <w:rPr>
          <w:rFonts w:ascii="Corbel" w:hAnsi="Corbel"/>
          <w:sz w:val="22"/>
          <w:szCs w:val="22"/>
        </w:rPr>
        <w:t xml:space="preserve"> žadatele (účet musí být veden pouze na žadatele dotace – doložte jakýkoli dokument, kde bude jasně uvedeno celé jméno žadatele a číslo bank. účtu) - Státní fond životního prostředí vyžaduje tento dokument pro ověření vlastníka bank. účtu, aby byla dotace opravdu vyplacena žadatel</w:t>
      </w:r>
      <w:r>
        <w:rPr>
          <w:rFonts w:ascii="Corbel" w:hAnsi="Corbel"/>
          <w:sz w:val="22"/>
          <w:szCs w:val="22"/>
        </w:rPr>
        <w:t>i</w:t>
      </w:r>
      <w:r w:rsidRPr="00F8025A">
        <w:rPr>
          <w:rFonts w:ascii="Corbel" w:hAnsi="Corbel"/>
          <w:sz w:val="22"/>
          <w:szCs w:val="22"/>
        </w:rPr>
        <w:t xml:space="preserve">. </w:t>
      </w:r>
    </w:p>
    <w:p w14:paraId="264BD40E" w14:textId="14E01168" w:rsidR="00BC1E0C" w:rsidRPr="00F8025A" w:rsidRDefault="00BC1E0C" w:rsidP="00E64C6E">
      <w:pPr>
        <w:pStyle w:val="Default"/>
        <w:numPr>
          <w:ilvl w:val="0"/>
          <w:numId w:val="10"/>
        </w:numPr>
        <w:spacing w:after="152"/>
        <w:jc w:val="both"/>
        <w:rPr>
          <w:rFonts w:ascii="Corbel" w:hAnsi="Corbel"/>
          <w:sz w:val="22"/>
          <w:szCs w:val="22"/>
        </w:rPr>
      </w:pPr>
      <w:r w:rsidRPr="00833701">
        <w:rPr>
          <w:rFonts w:ascii="Corbel" w:hAnsi="Corbel"/>
          <w:b/>
          <w:bCs/>
          <w:sz w:val="22"/>
          <w:szCs w:val="22"/>
        </w:rPr>
        <w:t>fotodokumentaci</w:t>
      </w:r>
      <w:r w:rsidRPr="00F8025A">
        <w:rPr>
          <w:rFonts w:ascii="Corbel" w:hAnsi="Corbel"/>
          <w:sz w:val="22"/>
          <w:szCs w:val="22"/>
        </w:rPr>
        <w:t xml:space="preserve"> –</w:t>
      </w:r>
      <w:r w:rsidR="005E1633" w:rsidRPr="00F8025A">
        <w:rPr>
          <w:rFonts w:ascii="Corbel" w:hAnsi="Corbel"/>
          <w:sz w:val="22"/>
          <w:szCs w:val="22"/>
        </w:rPr>
        <w:t xml:space="preserve"> </w:t>
      </w:r>
      <w:r w:rsidRPr="00F8025A">
        <w:rPr>
          <w:rFonts w:ascii="Corbel" w:hAnsi="Corbel"/>
          <w:sz w:val="22"/>
          <w:szCs w:val="22"/>
        </w:rPr>
        <w:t>stav</w:t>
      </w:r>
      <w:r w:rsidR="000517A4">
        <w:rPr>
          <w:rFonts w:ascii="Corbel" w:hAnsi="Corbel"/>
          <w:sz w:val="22"/>
          <w:szCs w:val="22"/>
        </w:rPr>
        <w:t xml:space="preserve"> z průběhu realizace</w:t>
      </w:r>
      <w:r w:rsidR="00FA07A5">
        <w:rPr>
          <w:rFonts w:ascii="Corbel" w:hAnsi="Corbel"/>
          <w:sz w:val="22"/>
          <w:szCs w:val="22"/>
        </w:rPr>
        <w:t xml:space="preserve">, </w:t>
      </w:r>
      <w:r w:rsidR="00CB1EAA">
        <w:rPr>
          <w:rFonts w:ascii="Corbel" w:hAnsi="Corbel"/>
          <w:sz w:val="22"/>
          <w:szCs w:val="22"/>
        </w:rPr>
        <w:t xml:space="preserve">ev. </w:t>
      </w:r>
      <w:r w:rsidRPr="00F8025A">
        <w:rPr>
          <w:rFonts w:ascii="Corbel" w:hAnsi="Corbel"/>
          <w:sz w:val="22"/>
          <w:szCs w:val="22"/>
        </w:rPr>
        <w:t xml:space="preserve"> po provedení prací</w:t>
      </w:r>
      <w:r w:rsidR="00B41729">
        <w:rPr>
          <w:rFonts w:ascii="Corbel" w:hAnsi="Corbel"/>
          <w:sz w:val="22"/>
          <w:szCs w:val="22"/>
        </w:rPr>
        <w:t>.</w:t>
      </w:r>
    </w:p>
    <w:p w14:paraId="795D909E" w14:textId="6442CC31" w:rsidR="005E1633" w:rsidRPr="00F8025A" w:rsidRDefault="007D77EE" w:rsidP="00E64C6E">
      <w:pPr>
        <w:pStyle w:val="Default"/>
        <w:numPr>
          <w:ilvl w:val="0"/>
          <w:numId w:val="10"/>
        </w:numPr>
        <w:spacing w:after="152"/>
        <w:ind w:hanging="436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předvyplnit dokument s názvem „ </w:t>
      </w:r>
      <w:r w:rsidRPr="007F10C4">
        <w:rPr>
          <w:rFonts w:ascii="Corbel" w:hAnsi="Corbel"/>
          <w:b/>
          <w:bCs/>
          <w:sz w:val="22"/>
          <w:szCs w:val="22"/>
        </w:rPr>
        <w:t xml:space="preserve">Odborný posudek Nová zelená úsporám </w:t>
      </w:r>
      <w:proofErr w:type="spellStart"/>
      <w:r w:rsidRPr="007F10C4">
        <w:rPr>
          <w:rFonts w:ascii="Corbel" w:hAnsi="Corbel"/>
          <w:b/>
          <w:bCs/>
          <w:sz w:val="22"/>
          <w:szCs w:val="22"/>
        </w:rPr>
        <w:t>light</w:t>
      </w:r>
      <w:proofErr w:type="spellEnd"/>
      <w:r w:rsidRPr="007F10C4">
        <w:rPr>
          <w:rFonts w:ascii="Corbel" w:hAnsi="Corbel"/>
          <w:b/>
          <w:bCs/>
          <w:sz w:val="22"/>
          <w:szCs w:val="22"/>
        </w:rPr>
        <w:t xml:space="preserve"> doporučená opatření</w:t>
      </w:r>
      <w:r>
        <w:rPr>
          <w:rFonts w:ascii="Corbel" w:hAnsi="Corbel"/>
          <w:sz w:val="22"/>
          <w:szCs w:val="22"/>
        </w:rPr>
        <w:t>“</w:t>
      </w:r>
      <w:r w:rsidR="005E1633" w:rsidRPr="00F8025A">
        <w:rPr>
          <w:rFonts w:ascii="Corbel" w:hAnsi="Corbel"/>
          <w:sz w:val="22"/>
          <w:szCs w:val="22"/>
        </w:rPr>
        <w:t xml:space="preserve">– </w:t>
      </w:r>
      <w:r w:rsidR="00AB7A68" w:rsidRPr="007030B6">
        <w:rPr>
          <w:rFonts w:ascii="Corbel" w:hAnsi="Corbel"/>
          <w:sz w:val="22"/>
          <w:szCs w:val="22"/>
        </w:rPr>
        <w:t>viz Př</w:t>
      </w:r>
      <w:r w:rsidR="000D31C2" w:rsidRPr="007030B6">
        <w:rPr>
          <w:rFonts w:ascii="Corbel" w:hAnsi="Corbel"/>
          <w:sz w:val="22"/>
          <w:szCs w:val="22"/>
        </w:rPr>
        <w:t>íloha č</w:t>
      </w:r>
      <w:r w:rsidR="00AB7A68" w:rsidRPr="007030B6">
        <w:rPr>
          <w:rFonts w:ascii="Corbel" w:hAnsi="Corbel"/>
          <w:sz w:val="22"/>
          <w:szCs w:val="22"/>
        </w:rPr>
        <w:t xml:space="preserve">. </w:t>
      </w:r>
      <w:r w:rsidR="00833701">
        <w:rPr>
          <w:rFonts w:ascii="Corbel" w:hAnsi="Corbel"/>
          <w:sz w:val="22"/>
          <w:szCs w:val="22"/>
        </w:rPr>
        <w:t>2</w:t>
      </w:r>
      <w:r w:rsidR="00B41729" w:rsidRPr="007030B6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Potvrzuje MAS Mezi Hrady, </w:t>
      </w:r>
      <w:proofErr w:type="spellStart"/>
      <w:r>
        <w:rPr>
          <w:rFonts w:ascii="Corbel" w:hAnsi="Corbel"/>
          <w:sz w:val="22"/>
          <w:szCs w:val="22"/>
        </w:rPr>
        <w:t>z.s</w:t>
      </w:r>
      <w:proofErr w:type="spellEnd"/>
      <w:r>
        <w:rPr>
          <w:rFonts w:ascii="Corbel" w:hAnsi="Corbel"/>
          <w:sz w:val="22"/>
          <w:szCs w:val="22"/>
        </w:rPr>
        <w:t>.</w:t>
      </w:r>
    </w:p>
    <w:p w14:paraId="516DD3FF" w14:textId="20987C9D" w:rsidR="00041E61" w:rsidRPr="00F8025A" w:rsidRDefault="001225C8" w:rsidP="00E64C6E">
      <w:pPr>
        <w:pStyle w:val="Default"/>
        <w:numPr>
          <w:ilvl w:val="0"/>
          <w:numId w:val="10"/>
        </w:numPr>
        <w:spacing w:after="152"/>
        <w:jc w:val="both"/>
        <w:rPr>
          <w:rFonts w:ascii="Corbel" w:hAnsi="Corbel"/>
          <w:sz w:val="22"/>
          <w:szCs w:val="22"/>
        </w:rPr>
      </w:pPr>
      <w:r w:rsidRPr="007F10C4">
        <w:rPr>
          <w:rFonts w:ascii="Corbel" w:hAnsi="Corbel"/>
          <w:b/>
          <w:bCs/>
          <w:sz w:val="22"/>
          <w:szCs w:val="22"/>
        </w:rPr>
        <w:t>účetní doklady</w:t>
      </w:r>
      <w:r w:rsidRPr="00F8025A">
        <w:rPr>
          <w:rFonts w:ascii="Corbel" w:hAnsi="Corbel"/>
          <w:sz w:val="22"/>
          <w:szCs w:val="22"/>
        </w:rPr>
        <w:t xml:space="preserve"> k zakoupenému materiálu</w:t>
      </w:r>
      <w:r w:rsidR="00833701">
        <w:rPr>
          <w:rFonts w:ascii="Corbel" w:hAnsi="Corbel"/>
          <w:sz w:val="22"/>
          <w:szCs w:val="22"/>
        </w:rPr>
        <w:t xml:space="preserve"> či k realizaci opatření</w:t>
      </w:r>
      <w:r w:rsidR="0047759E" w:rsidRPr="00F8025A">
        <w:rPr>
          <w:rFonts w:ascii="Corbel" w:hAnsi="Corbel"/>
          <w:sz w:val="22"/>
          <w:szCs w:val="22"/>
        </w:rPr>
        <w:t xml:space="preserve"> vč. </w:t>
      </w:r>
      <w:r w:rsidR="00041E61" w:rsidRPr="00F8025A">
        <w:rPr>
          <w:rFonts w:ascii="Corbel" w:hAnsi="Corbel"/>
          <w:sz w:val="22"/>
          <w:szCs w:val="22"/>
        </w:rPr>
        <w:t xml:space="preserve">potvrzení o všech platbách za realizaci </w:t>
      </w:r>
      <w:r w:rsidR="0047759E" w:rsidRPr="00F8025A">
        <w:rPr>
          <w:rFonts w:ascii="Corbel" w:hAnsi="Corbel"/>
          <w:sz w:val="22"/>
          <w:szCs w:val="22"/>
        </w:rPr>
        <w:t xml:space="preserve">- </w:t>
      </w:r>
      <w:r w:rsidR="001A5C50" w:rsidRPr="00F8025A">
        <w:rPr>
          <w:rFonts w:ascii="Corbel" w:hAnsi="Corbel"/>
          <w:sz w:val="22"/>
          <w:szCs w:val="22"/>
        </w:rPr>
        <w:t xml:space="preserve">pro bezhotovostní platby je dokladem o úhradě výpis z bankovního účtu (akceptován je i </w:t>
      </w:r>
      <w:r w:rsidR="001A5C50" w:rsidRPr="00F8025A">
        <w:rPr>
          <w:rFonts w:ascii="Corbel" w:hAnsi="Corbel"/>
          <w:sz w:val="22"/>
          <w:szCs w:val="22"/>
        </w:rPr>
        <w:lastRenderedPageBreak/>
        <w:t>výpis pořízený z internetového bankovnictví, nikoliv však pouhé potvrzení o zadání příkazu k úhradě), pro platby v hotovosti je dokladem o úhradě příjmový pokladní doklad</w:t>
      </w:r>
      <w:r w:rsidR="0081362F" w:rsidRPr="00F8025A">
        <w:rPr>
          <w:rFonts w:ascii="Corbel" w:hAnsi="Corbel"/>
          <w:sz w:val="22"/>
          <w:szCs w:val="22"/>
        </w:rPr>
        <w:t>.</w:t>
      </w:r>
    </w:p>
    <w:p w14:paraId="4D38FAF4" w14:textId="2094B69E" w:rsidR="00CB1EAA" w:rsidRDefault="00CB1EAA" w:rsidP="00E64C6E">
      <w:pPr>
        <w:pStyle w:val="Default"/>
        <w:numPr>
          <w:ilvl w:val="0"/>
          <w:numId w:val="10"/>
        </w:numPr>
        <w:spacing w:after="15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  <w:r w:rsidRPr="007F10C4">
        <w:rPr>
          <w:rFonts w:ascii="Corbel" w:hAnsi="Corbel"/>
          <w:b/>
          <w:bCs/>
          <w:sz w:val="22"/>
          <w:szCs w:val="22"/>
        </w:rPr>
        <w:t>čestné prohlášení</w:t>
      </w:r>
      <w:r>
        <w:rPr>
          <w:rFonts w:ascii="Corbel" w:hAnsi="Corbel"/>
          <w:sz w:val="22"/>
          <w:szCs w:val="22"/>
        </w:rPr>
        <w:t>, že opatření byla realizována po 12.9.2022</w:t>
      </w:r>
      <w:r w:rsidR="00D01C4B">
        <w:rPr>
          <w:rFonts w:ascii="Corbel" w:hAnsi="Corbel"/>
          <w:sz w:val="22"/>
          <w:szCs w:val="22"/>
        </w:rPr>
        <w:t>.</w:t>
      </w:r>
    </w:p>
    <w:p w14:paraId="1A3CE08D" w14:textId="77777777" w:rsidR="002E55B2" w:rsidRPr="006C45DA" w:rsidRDefault="002E55B2" w:rsidP="002E55B2">
      <w:pPr>
        <w:pStyle w:val="Default"/>
        <w:numPr>
          <w:ilvl w:val="0"/>
          <w:numId w:val="10"/>
        </w:numPr>
        <w:spacing w:after="152"/>
        <w:jc w:val="both"/>
        <w:rPr>
          <w:rFonts w:ascii="Corbel" w:hAnsi="Corbel"/>
          <w:i/>
          <w:iCs/>
          <w:sz w:val="22"/>
          <w:szCs w:val="22"/>
        </w:rPr>
      </w:pPr>
      <w:r w:rsidRPr="00F8025A">
        <w:rPr>
          <w:rFonts w:ascii="Corbel" w:hAnsi="Corbel"/>
          <w:sz w:val="22"/>
          <w:szCs w:val="22"/>
        </w:rPr>
        <w:t xml:space="preserve">dokumenty prokazující, že je stavba určená pro rodinnou rekreaci využívána k trvalému rodinnému bydlení – </w:t>
      </w:r>
      <w:r w:rsidRPr="006C45DA">
        <w:rPr>
          <w:rFonts w:ascii="Corbel" w:hAnsi="Corbel"/>
          <w:i/>
          <w:iCs/>
          <w:sz w:val="22"/>
          <w:szCs w:val="22"/>
        </w:rPr>
        <w:t>pouze v případě, že je dotčená nemovitost v katastru nemovitostí zapsána jako stavba pro rodinnou rekreaci.</w:t>
      </w:r>
    </w:p>
    <w:p w14:paraId="2C7F513F" w14:textId="77777777" w:rsidR="002E55B2" w:rsidRPr="009F420B" w:rsidRDefault="002E55B2" w:rsidP="002E55B2">
      <w:pPr>
        <w:pStyle w:val="Default"/>
        <w:numPr>
          <w:ilvl w:val="0"/>
          <w:numId w:val="10"/>
        </w:numPr>
        <w:spacing w:after="152"/>
        <w:jc w:val="both"/>
        <w:rPr>
          <w:rFonts w:ascii="Corbel" w:hAnsi="Corbel"/>
          <w:sz w:val="22"/>
          <w:szCs w:val="22"/>
        </w:rPr>
      </w:pPr>
      <w:r w:rsidRPr="00F8025A">
        <w:rPr>
          <w:rFonts w:ascii="Corbel" w:hAnsi="Corbel"/>
          <w:sz w:val="22"/>
          <w:szCs w:val="22"/>
        </w:rPr>
        <w:t xml:space="preserve">dokument prokazující trvalý pobyt žadatele v případech, kdy jej nemá v podporované stavbě zapsán – relevantní pro případ, kdy </w:t>
      </w:r>
      <w:r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 xml:space="preserve">nemáte trvalý pobyt čím doložit. Lze tak učinit </w:t>
      </w:r>
      <w:r w:rsidRPr="00F8025A">
        <w:rPr>
          <w:rFonts w:ascii="Corbel" w:hAnsi="Corbel" w:cs="Segoe UI"/>
          <w:i/>
          <w:iCs/>
          <w:color w:val="242424"/>
          <w:sz w:val="22"/>
          <w:szCs w:val="22"/>
          <w:shd w:val="clear" w:color="auto" w:fill="FFFFFF"/>
        </w:rPr>
        <w:t>úředně ověřeným písemným potvrzením o souhlasu oprávněné osoby s ohlášením změny místa trvalého pobytu</w:t>
      </w:r>
      <w:r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 xml:space="preserve"> NEBO </w:t>
      </w:r>
      <w:r w:rsidRPr="00F8025A">
        <w:rPr>
          <w:rFonts w:ascii="Corbel" w:hAnsi="Corbel" w:cs="Segoe UI"/>
          <w:i/>
          <w:iCs/>
          <w:color w:val="242424"/>
          <w:sz w:val="22"/>
          <w:szCs w:val="22"/>
          <w:shd w:val="clear" w:color="auto" w:fill="FFFFFF"/>
        </w:rPr>
        <w:t>přihlašovacím tiskopisem k trvalému pobytu</w:t>
      </w:r>
      <w:r w:rsidRPr="00F8025A">
        <w:rPr>
          <w:rFonts w:ascii="Corbel" w:hAnsi="Corbel" w:cs="Segoe UI"/>
          <w:color w:val="242424"/>
          <w:sz w:val="22"/>
          <w:szCs w:val="22"/>
          <w:shd w:val="clear" w:color="auto" w:fill="FFFFFF"/>
        </w:rPr>
        <w:t>, pokud na tomto tiskopisu oprávněná osoba potvrdí souhlas před zaměstnancem ohlašovny.</w:t>
      </w:r>
    </w:p>
    <w:p w14:paraId="1491ABBA" w14:textId="2D2B2DD0" w:rsidR="00935EA3" w:rsidRDefault="009F420B" w:rsidP="00B65F1F">
      <w:pPr>
        <w:autoSpaceDE w:val="0"/>
        <w:autoSpaceDN w:val="0"/>
        <w:adjustRightInd w:val="0"/>
        <w:spacing w:after="0" w:line="240" w:lineRule="auto"/>
        <w:rPr>
          <w:rFonts w:ascii="TriviaSansRegular" w:eastAsia="TriviaSansRegular" w:cs="TriviaSansRegular"/>
          <w:sz w:val="18"/>
          <w:szCs w:val="18"/>
        </w:rPr>
      </w:pPr>
      <w:r w:rsidRPr="00973566">
        <w:rPr>
          <w:rFonts w:ascii="Corbel" w:hAnsi="Corbel" w:cs="Segoe UI"/>
          <w:color w:val="242424"/>
          <w:shd w:val="clear" w:color="auto" w:fill="FFFFFF"/>
        </w:rPr>
        <w:t xml:space="preserve">V případě </w:t>
      </w:r>
      <w:r w:rsidR="00973566" w:rsidRPr="00973566">
        <w:rPr>
          <w:rFonts w:ascii="Corbel" w:hAnsi="Corbel" w:cs="Segoe UI"/>
          <w:color w:val="242424"/>
          <w:shd w:val="clear" w:color="auto" w:fill="FFFFFF"/>
        </w:rPr>
        <w:t>i</w:t>
      </w:r>
      <w:r w:rsidR="00973566" w:rsidRPr="00973566">
        <w:rPr>
          <w:rFonts w:ascii="Corbel" w:hAnsi="Corbel"/>
        </w:rPr>
        <w:t>nstalac</w:t>
      </w:r>
      <w:r w:rsidR="00973566" w:rsidRPr="00973566">
        <w:rPr>
          <w:rFonts w:ascii="Corbel" w:hAnsi="Corbel"/>
        </w:rPr>
        <w:t>e</w:t>
      </w:r>
      <w:r w:rsidR="00973566" w:rsidRPr="00973566">
        <w:rPr>
          <w:rFonts w:ascii="Corbel" w:hAnsi="Corbel"/>
        </w:rPr>
        <w:t> obnovitelných zdrojů energie pro akumulační ohřev vody</w:t>
      </w:r>
      <w:r w:rsidR="00973566">
        <w:rPr>
          <w:rFonts w:ascii="Corbel" w:hAnsi="Corbel"/>
        </w:rPr>
        <w:t xml:space="preserve"> </w:t>
      </w:r>
      <w:r w:rsidR="008F2040">
        <w:rPr>
          <w:rFonts w:ascii="Corbel" w:hAnsi="Corbel"/>
        </w:rPr>
        <w:t>je nutné předložit Přílohu č. 4-</w:t>
      </w:r>
      <w:r w:rsidR="00D37A07">
        <w:rPr>
          <w:rFonts w:ascii="Corbel" w:hAnsi="Corbel"/>
        </w:rPr>
        <w:t xml:space="preserve"> „</w:t>
      </w:r>
      <w:r w:rsidR="00D37A07" w:rsidRPr="00D37A07">
        <w:rPr>
          <w:rFonts w:ascii="Corbel" w:hAnsi="Corbel"/>
          <w:b/>
          <w:bCs/>
        </w:rPr>
        <w:t>Zpráva o instalaci OZE</w:t>
      </w:r>
      <w:r w:rsidR="00D37A07">
        <w:rPr>
          <w:rFonts w:ascii="Corbel" w:hAnsi="Corbel"/>
          <w:b/>
          <w:bCs/>
        </w:rPr>
        <w:t>“</w:t>
      </w:r>
      <w:r w:rsidR="00D37A07">
        <w:rPr>
          <w:rFonts w:ascii="Corbel" w:hAnsi="Corbel"/>
        </w:rPr>
        <w:t>,</w:t>
      </w:r>
      <w:r w:rsidR="00B65F1F">
        <w:rPr>
          <w:rFonts w:ascii="Corbel" w:hAnsi="Corbel"/>
        </w:rPr>
        <w:t xml:space="preserve"> zpráva musí být potvrzena dodavatelem solárního systému</w:t>
      </w:r>
      <w:r w:rsidR="00B65F1F">
        <w:rPr>
          <w:rFonts w:ascii="TriviaSansRegular" w:eastAsia="TriviaSansRegular" w:cs="TriviaSansRegular"/>
          <w:sz w:val="18"/>
          <w:szCs w:val="18"/>
        </w:rPr>
        <w:t>.</w:t>
      </w:r>
    </w:p>
    <w:p w14:paraId="6CA6EAB5" w14:textId="77777777" w:rsidR="00B65F1F" w:rsidRPr="00973566" w:rsidRDefault="00B65F1F" w:rsidP="00B65F1F">
      <w:pPr>
        <w:autoSpaceDE w:val="0"/>
        <w:autoSpaceDN w:val="0"/>
        <w:adjustRightInd w:val="0"/>
        <w:spacing w:after="0" w:line="240" w:lineRule="auto"/>
        <w:rPr>
          <w:rFonts w:ascii="Corbel" w:hAnsi="Corbel"/>
          <w:color w:val="232323"/>
        </w:rPr>
      </w:pPr>
    </w:p>
    <w:p w14:paraId="0D2E85C1" w14:textId="54ABE08B" w:rsidR="00B65F1F" w:rsidRDefault="00F13CCC" w:rsidP="00F1585C">
      <w:pPr>
        <w:pStyle w:val="Default"/>
        <w:jc w:val="both"/>
        <w:rPr>
          <w:rFonts w:ascii="Corbel" w:hAnsi="Corbel"/>
          <w:color w:val="232323"/>
          <w:sz w:val="22"/>
          <w:szCs w:val="22"/>
        </w:rPr>
      </w:pPr>
      <w:r>
        <w:rPr>
          <w:rFonts w:ascii="Corbel" w:hAnsi="Corbel"/>
          <w:color w:val="232323"/>
          <w:sz w:val="22"/>
          <w:szCs w:val="22"/>
        </w:rPr>
        <w:t xml:space="preserve">Uvedené dokumenty </w:t>
      </w:r>
      <w:r w:rsidR="00B65F1F">
        <w:rPr>
          <w:rFonts w:ascii="Corbel" w:hAnsi="Corbel"/>
          <w:color w:val="232323"/>
          <w:sz w:val="22"/>
          <w:szCs w:val="22"/>
        </w:rPr>
        <w:t xml:space="preserve"> a kontakt na Vás </w:t>
      </w:r>
      <w:r>
        <w:rPr>
          <w:rFonts w:ascii="Corbel" w:hAnsi="Corbel"/>
          <w:color w:val="232323"/>
          <w:sz w:val="22"/>
          <w:szCs w:val="22"/>
        </w:rPr>
        <w:t xml:space="preserve">zašlete v elektronické podobě </w:t>
      </w:r>
      <w:r w:rsidR="00846231">
        <w:rPr>
          <w:rFonts w:ascii="Corbel" w:hAnsi="Corbel"/>
          <w:color w:val="232323"/>
          <w:sz w:val="22"/>
          <w:szCs w:val="22"/>
        </w:rPr>
        <w:t>na email</w:t>
      </w:r>
      <w:r w:rsidR="005F3738">
        <w:rPr>
          <w:rFonts w:ascii="Corbel" w:hAnsi="Corbel"/>
          <w:color w:val="232323"/>
          <w:sz w:val="22"/>
          <w:szCs w:val="22"/>
        </w:rPr>
        <w:t xml:space="preserve"> </w:t>
      </w:r>
      <w:hyperlink r:id="rId11" w:history="1">
        <w:r w:rsidR="00B65F1F" w:rsidRPr="003C6862">
          <w:rPr>
            <w:rStyle w:val="Hypertextovodkaz"/>
            <w:rFonts w:ascii="Corbel" w:hAnsi="Corbel"/>
            <w:b/>
            <w:bCs/>
            <w:sz w:val="22"/>
            <w:szCs w:val="22"/>
          </w:rPr>
          <w:t>sluzby@mezihrady.cz</w:t>
        </w:r>
      </w:hyperlink>
      <w:r w:rsidR="00846231">
        <w:rPr>
          <w:rFonts w:ascii="Corbel" w:hAnsi="Corbel"/>
          <w:color w:val="232323"/>
          <w:sz w:val="22"/>
          <w:szCs w:val="22"/>
        </w:rPr>
        <w:t xml:space="preserve">. </w:t>
      </w:r>
      <w:r w:rsidR="00B65F1F">
        <w:rPr>
          <w:rFonts w:ascii="Corbel" w:hAnsi="Corbel"/>
          <w:color w:val="232323"/>
          <w:sz w:val="22"/>
          <w:szCs w:val="22"/>
        </w:rPr>
        <w:t xml:space="preserve"> Náš specialista Vás bude následně kontaktovat ohledně termínu </w:t>
      </w:r>
      <w:r w:rsidR="002362B9">
        <w:rPr>
          <w:rFonts w:ascii="Corbel" w:hAnsi="Corbel"/>
          <w:color w:val="232323"/>
          <w:sz w:val="22"/>
          <w:szCs w:val="22"/>
        </w:rPr>
        <w:t>návštěvy Vaší nemovitosti.</w:t>
      </w:r>
    </w:p>
    <w:p w14:paraId="3934C90C" w14:textId="77777777" w:rsidR="00B65F1F" w:rsidRDefault="00B65F1F" w:rsidP="00F1585C">
      <w:pPr>
        <w:pStyle w:val="Default"/>
        <w:jc w:val="both"/>
        <w:rPr>
          <w:rFonts w:ascii="Corbel" w:hAnsi="Corbel"/>
          <w:color w:val="232323"/>
          <w:sz w:val="22"/>
          <w:szCs w:val="22"/>
        </w:rPr>
      </w:pPr>
    </w:p>
    <w:p w14:paraId="15A669E8" w14:textId="0BB76A56" w:rsidR="001E3E28" w:rsidRDefault="00846231" w:rsidP="00F1585C">
      <w:pPr>
        <w:pStyle w:val="Default"/>
        <w:jc w:val="both"/>
        <w:rPr>
          <w:rFonts w:ascii="Corbel" w:hAnsi="Corbel"/>
          <w:color w:val="232323"/>
          <w:sz w:val="22"/>
          <w:szCs w:val="22"/>
        </w:rPr>
      </w:pPr>
      <w:r>
        <w:rPr>
          <w:rFonts w:ascii="Corbel" w:hAnsi="Corbel"/>
          <w:color w:val="232323"/>
          <w:sz w:val="22"/>
          <w:szCs w:val="22"/>
        </w:rPr>
        <w:t xml:space="preserve">Nemáte-li možnost </w:t>
      </w:r>
      <w:r w:rsidR="00CC20EF">
        <w:rPr>
          <w:rFonts w:ascii="Corbel" w:hAnsi="Corbel"/>
          <w:color w:val="232323"/>
          <w:sz w:val="22"/>
          <w:szCs w:val="22"/>
        </w:rPr>
        <w:t>převedení uvedených dokumentů do el</w:t>
      </w:r>
      <w:r w:rsidR="0068571C">
        <w:rPr>
          <w:rFonts w:ascii="Corbel" w:hAnsi="Corbel"/>
          <w:color w:val="232323"/>
          <w:sz w:val="22"/>
          <w:szCs w:val="22"/>
        </w:rPr>
        <w:t>ektronické</w:t>
      </w:r>
      <w:r w:rsidR="0032414C">
        <w:rPr>
          <w:rFonts w:ascii="Corbel" w:hAnsi="Corbel"/>
          <w:color w:val="232323"/>
          <w:sz w:val="22"/>
          <w:szCs w:val="22"/>
        </w:rPr>
        <w:t xml:space="preserve"> </w:t>
      </w:r>
      <w:r w:rsidR="00CC20EF">
        <w:rPr>
          <w:rFonts w:ascii="Corbel" w:hAnsi="Corbel"/>
          <w:color w:val="232323"/>
          <w:sz w:val="22"/>
          <w:szCs w:val="22"/>
        </w:rPr>
        <w:t xml:space="preserve">podoby, kontaktujte </w:t>
      </w:r>
      <w:r w:rsidR="00B65F1F">
        <w:rPr>
          <w:rFonts w:ascii="Corbel" w:hAnsi="Corbel"/>
          <w:color w:val="232323"/>
          <w:sz w:val="22"/>
          <w:szCs w:val="22"/>
        </w:rPr>
        <w:t xml:space="preserve">přímo </w:t>
      </w:r>
      <w:r w:rsidR="001E3E28">
        <w:rPr>
          <w:rFonts w:ascii="Corbel" w:hAnsi="Corbel"/>
          <w:color w:val="232323"/>
          <w:sz w:val="22"/>
          <w:szCs w:val="22"/>
        </w:rPr>
        <w:t>naše</w:t>
      </w:r>
      <w:r w:rsidR="005F3738">
        <w:rPr>
          <w:rFonts w:ascii="Corbel" w:hAnsi="Corbel"/>
          <w:color w:val="232323"/>
          <w:sz w:val="22"/>
          <w:szCs w:val="22"/>
        </w:rPr>
        <w:t>ho specialistu</w:t>
      </w:r>
      <w:r w:rsidR="00F82ADB">
        <w:rPr>
          <w:rFonts w:ascii="Corbel" w:hAnsi="Corbel"/>
          <w:color w:val="232323"/>
          <w:sz w:val="22"/>
          <w:szCs w:val="22"/>
        </w:rPr>
        <w:t>:</w:t>
      </w:r>
    </w:p>
    <w:p w14:paraId="45BDA236" w14:textId="77777777" w:rsidR="00935EA3" w:rsidRDefault="00935EA3" w:rsidP="00F1585C">
      <w:pPr>
        <w:pStyle w:val="Default"/>
        <w:jc w:val="both"/>
        <w:rPr>
          <w:rFonts w:ascii="Corbel" w:hAnsi="Corbel"/>
          <w:color w:val="232323"/>
          <w:sz w:val="22"/>
          <w:szCs w:val="22"/>
        </w:rPr>
      </w:pPr>
    </w:p>
    <w:p w14:paraId="5A3FA6D4" w14:textId="031DF4DD" w:rsidR="00610ADE" w:rsidRPr="00AB7A68" w:rsidRDefault="005F3738" w:rsidP="00935EA3">
      <w:pPr>
        <w:pStyle w:val="Default"/>
        <w:shd w:val="clear" w:color="auto" w:fill="E7E6E6" w:themeFill="background2"/>
        <w:spacing w:before="240" w:after="240" w:line="360" w:lineRule="auto"/>
        <w:jc w:val="center"/>
        <w:rPr>
          <w:rFonts w:ascii="Corbel" w:hAnsi="Corbel"/>
          <w:b/>
          <w:bCs/>
          <w:color w:val="232323"/>
          <w:sz w:val="22"/>
          <w:szCs w:val="22"/>
        </w:rPr>
      </w:pPr>
      <w:r>
        <w:rPr>
          <w:rFonts w:ascii="Corbel" w:hAnsi="Corbel"/>
          <w:b/>
          <w:bCs/>
          <w:color w:val="232323"/>
          <w:sz w:val="22"/>
          <w:szCs w:val="22"/>
        </w:rPr>
        <w:t>Milan Novák</w:t>
      </w:r>
      <w:r w:rsidR="00935EA3" w:rsidRPr="00AB7A68">
        <w:rPr>
          <w:rFonts w:ascii="Corbel" w:hAnsi="Corbel"/>
          <w:b/>
          <w:bCs/>
          <w:color w:val="232323"/>
          <w:sz w:val="22"/>
          <w:szCs w:val="22"/>
        </w:rPr>
        <w:t xml:space="preserve"> </w:t>
      </w:r>
      <w:r w:rsidR="00935EA3">
        <w:rPr>
          <w:rFonts w:ascii="Corbel" w:hAnsi="Corbel"/>
          <w:b/>
          <w:bCs/>
          <w:color w:val="232323"/>
          <w:sz w:val="22"/>
          <w:szCs w:val="22"/>
        </w:rPr>
        <w:tab/>
      </w:r>
      <w:r w:rsidR="009F420B">
        <w:rPr>
          <w:rFonts w:ascii="Corbel" w:hAnsi="Corbel"/>
          <w:b/>
          <w:bCs/>
          <w:color w:val="232323"/>
          <w:sz w:val="22"/>
          <w:szCs w:val="22"/>
        </w:rPr>
        <w:t>606 189 276</w:t>
      </w:r>
      <w:r w:rsidR="00935EA3">
        <w:rPr>
          <w:rFonts w:ascii="Corbel" w:hAnsi="Corbel"/>
          <w:b/>
          <w:bCs/>
          <w:color w:val="232323"/>
          <w:sz w:val="22"/>
          <w:szCs w:val="22"/>
        </w:rPr>
        <w:tab/>
      </w:r>
      <w:r w:rsidR="0068571C" w:rsidRPr="00AB7A68">
        <w:rPr>
          <w:rFonts w:ascii="Corbel" w:hAnsi="Corbel"/>
          <w:b/>
          <w:bCs/>
          <w:color w:val="232323"/>
          <w:sz w:val="22"/>
          <w:szCs w:val="22"/>
        </w:rPr>
        <w:t xml:space="preserve"> </w:t>
      </w:r>
      <w:r w:rsidR="009F420B">
        <w:rPr>
          <w:rFonts w:ascii="Corbel" w:hAnsi="Corbel"/>
          <w:b/>
          <w:bCs/>
          <w:color w:val="232323"/>
          <w:sz w:val="22"/>
          <w:szCs w:val="22"/>
        </w:rPr>
        <w:t>sluzby</w:t>
      </w:r>
      <w:r w:rsidR="0068571C" w:rsidRPr="00AB7A68">
        <w:rPr>
          <w:rFonts w:ascii="Corbel" w:hAnsi="Corbel"/>
          <w:b/>
          <w:bCs/>
          <w:color w:val="232323"/>
          <w:sz w:val="22"/>
          <w:szCs w:val="22"/>
        </w:rPr>
        <w:t>@mezihrady.cz</w:t>
      </w:r>
    </w:p>
    <w:sectPr w:rsidR="00610ADE" w:rsidRPr="00AB7A68">
      <w:headerReference w:type="default" r:id="rId12"/>
      <w:footerReference w:type="default" r:id="rId13"/>
      <w:pgSz w:w="11906" w:h="17338"/>
      <w:pgMar w:top="1855" w:right="1046" w:bottom="1417" w:left="119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20F8" w14:textId="77777777" w:rsidR="00B774B4" w:rsidRDefault="00B774B4" w:rsidP="000941E5">
      <w:pPr>
        <w:spacing w:after="0" w:line="240" w:lineRule="auto"/>
      </w:pPr>
      <w:r>
        <w:separator/>
      </w:r>
    </w:p>
  </w:endnote>
  <w:endnote w:type="continuationSeparator" w:id="0">
    <w:p w14:paraId="61F118E8" w14:textId="77777777" w:rsidR="00B774B4" w:rsidRDefault="00B774B4" w:rsidP="000941E5">
      <w:pPr>
        <w:spacing w:after="0" w:line="240" w:lineRule="auto"/>
      </w:pPr>
      <w:r>
        <w:continuationSeparator/>
      </w:r>
    </w:p>
  </w:endnote>
  <w:endnote w:type="continuationNotice" w:id="1">
    <w:p w14:paraId="5C79368A" w14:textId="77777777" w:rsidR="00B774B4" w:rsidRDefault="00B77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iviaSans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D3AD" w14:textId="37CB099B" w:rsidR="00AB1368" w:rsidRDefault="00AB1368" w:rsidP="00AB1368">
    <w:r>
      <w:rPr>
        <w:noProof/>
      </w:rPr>
      <w:drawing>
        <wp:anchor distT="0" distB="0" distL="114300" distR="114300" simplePos="0" relativeHeight="251658240" behindDoc="0" locked="0" layoutInCell="1" allowOverlap="1" wp14:anchorId="497A68D1" wp14:editId="6490F4D4">
          <wp:simplePos x="0" y="0"/>
          <wp:positionH relativeFrom="page">
            <wp:posOffset>-44450</wp:posOffset>
          </wp:positionH>
          <wp:positionV relativeFrom="paragraph">
            <wp:posOffset>69426</wp:posOffset>
          </wp:positionV>
          <wp:extent cx="7769225" cy="802005"/>
          <wp:effectExtent l="0" t="0" r="3175" b="0"/>
          <wp:wrapNone/>
          <wp:docPr id="18" name="Grafický 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F5B05" w14:textId="77777777" w:rsidR="000941E5" w:rsidRDefault="000941E5">
    <w:pPr>
      <w:pStyle w:val="Zpat"/>
    </w:pPr>
  </w:p>
  <w:p w14:paraId="4A347C51" w14:textId="77777777" w:rsidR="00FF4F90" w:rsidRDefault="00FF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20BB" w14:textId="77777777" w:rsidR="00B774B4" w:rsidRDefault="00B774B4" w:rsidP="000941E5">
      <w:pPr>
        <w:spacing w:after="0" w:line="240" w:lineRule="auto"/>
      </w:pPr>
      <w:r>
        <w:separator/>
      </w:r>
    </w:p>
  </w:footnote>
  <w:footnote w:type="continuationSeparator" w:id="0">
    <w:p w14:paraId="406982AC" w14:textId="77777777" w:rsidR="00B774B4" w:rsidRDefault="00B774B4" w:rsidP="000941E5">
      <w:pPr>
        <w:spacing w:after="0" w:line="240" w:lineRule="auto"/>
      </w:pPr>
      <w:r>
        <w:continuationSeparator/>
      </w:r>
    </w:p>
  </w:footnote>
  <w:footnote w:type="continuationNotice" w:id="1">
    <w:p w14:paraId="2B1F8367" w14:textId="77777777" w:rsidR="00B774B4" w:rsidRDefault="00B774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6147" w14:textId="77777777" w:rsidR="000941E5" w:rsidRDefault="000941E5" w:rsidP="000941E5">
    <w:pPr>
      <w:pStyle w:val="Zhlav"/>
      <w:jc w:val="right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64385" behindDoc="0" locked="0" layoutInCell="1" allowOverlap="1" wp14:anchorId="33B83BC4" wp14:editId="3DD9977C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</w:t>
    </w:r>
    <w:proofErr w:type="spellStart"/>
    <w:r w:rsidRPr="00CE524B">
      <w:rPr>
        <w:rFonts w:ascii="Corbel" w:hAnsi="Corbel"/>
        <w:sz w:val="16"/>
        <w:szCs w:val="16"/>
      </w:rPr>
      <w:t>z.s</w:t>
    </w:r>
    <w:proofErr w:type="spellEnd"/>
    <w:r w:rsidRPr="00CE524B">
      <w:rPr>
        <w:rFonts w:ascii="Corbel" w:hAnsi="Corbel"/>
        <w:sz w:val="16"/>
        <w:szCs w:val="16"/>
      </w:rPr>
      <w:t>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1581E844" w14:textId="77777777" w:rsidR="000941E5" w:rsidRPr="00CE524B" w:rsidRDefault="000941E5" w:rsidP="000941E5">
    <w:pPr>
      <w:pStyle w:val="Zhlav"/>
      <w:jc w:val="right"/>
      <w:rPr>
        <w:rFonts w:ascii="Corbel" w:hAnsi="Corbel"/>
        <w:sz w:val="20"/>
        <w:szCs w:val="20"/>
      </w:rPr>
    </w:pPr>
  </w:p>
  <w:p w14:paraId="16179F0C" w14:textId="77777777" w:rsidR="000941E5" w:rsidRDefault="00094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44B"/>
    <w:multiLevelType w:val="multilevel"/>
    <w:tmpl w:val="120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17B0D"/>
    <w:multiLevelType w:val="hybridMultilevel"/>
    <w:tmpl w:val="8E689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DEF"/>
    <w:multiLevelType w:val="hybridMultilevel"/>
    <w:tmpl w:val="54FCC8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A1E"/>
    <w:multiLevelType w:val="hybridMultilevel"/>
    <w:tmpl w:val="54FCC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3E64"/>
    <w:multiLevelType w:val="hybridMultilevel"/>
    <w:tmpl w:val="8D8E20A4"/>
    <w:lvl w:ilvl="0" w:tplc="927C03FC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2323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53B09"/>
    <w:multiLevelType w:val="hybridMultilevel"/>
    <w:tmpl w:val="14069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225DB"/>
    <w:multiLevelType w:val="hybridMultilevel"/>
    <w:tmpl w:val="9092C958"/>
    <w:lvl w:ilvl="0" w:tplc="75B40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D19F6"/>
    <w:multiLevelType w:val="hybridMultilevel"/>
    <w:tmpl w:val="218665CC"/>
    <w:lvl w:ilvl="0" w:tplc="927C03F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323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F2921"/>
    <w:multiLevelType w:val="hybridMultilevel"/>
    <w:tmpl w:val="54FCC8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A4FD1"/>
    <w:multiLevelType w:val="multilevel"/>
    <w:tmpl w:val="744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154580"/>
    <w:multiLevelType w:val="hybridMultilevel"/>
    <w:tmpl w:val="F968B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6D3E"/>
    <w:multiLevelType w:val="multilevel"/>
    <w:tmpl w:val="4F1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0901516">
    <w:abstractNumId w:val="7"/>
  </w:num>
  <w:num w:numId="2" w16cid:durableId="2101677244">
    <w:abstractNumId w:val="4"/>
  </w:num>
  <w:num w:numId="3" w16cid:durableId="1155952695">
    <w:abstractNumId w:val="5"/>
  </w:num>
  <w:num w:numId="4" w16cid:durableId="2100564514">
    <w:abstractNumId w:val="1"/>
  </w:num>
  <w:num w:numId="5" w16cid:durableId="2051881971">
    <w:abstractNumId w:val="9"/>
  </w:num>
  <w:num w:numId="6" w16cid:durableId="1307736085">
    <w:abstractNumId w:val="0"/>
  </w:num>
  <w:num w:numId="7" w16cid:durableId="1758670798">
    <w:abstractNumId w:val="11"/>
  </w:num>
  <w:num w:numId="8" w16cid:durableId="1193424865">
    <w:abstractNumId w:val="10"/>
  </w:num>
  <w:num w:numId="9" w16cid:durableId="973103661">
    <w:abstractNumId w:val="3"/>
  </w:num>
  <w:num w:numId="10" w16cid:durableId="495459071">
    <w:abstractNumId w:val="8"/>
  </w:num>
  <w:num w:numId="11" w16cid:durableId="1031221615">
    <w:abstractNumId w:val="6"/>
  </w:num>
  <w:num w:numId="12" w16cid:durableId="878787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61"/>
    <w:rsid w:val="00005BAC"/>
    <w:rsid w:val="0000655C"/>
    <w:rsid w:val="00006BC9"/>
    <w:rsid w:val="000110B0"/>
    <w:rsid w:val="0001445D"/>
    <w:rsid w:val="00015353"/>
    <w:rsid w:val="000163EC"/>
    <w:rsid w:val="00041E61"/>
    <w:rsid w:val="000517A4"/>
    <w:rsid w:val="00051FDF"/>
    <w:rsid w:val="0005516D"/>
    <w:rsid w:val="00055EDE"/>
    <w:rsid w:val="0007521D"/>
    <w:rsid w:val="000941E5"/>
    <w:rsid w:val="000A18AC"/>
    <w:rsid w:val="000A4E77"/>
    <w:rsid w:val="000A586B"/>
    <w:rsid w:val="000C1013"/>
    <w:rsid w:val="000D31C2"/>
    <w:rsid w:val="000E345B"/>
    <w:rsid w:val="000F3431"/>
    <w:rsid w:val="0010662C"/>
    <w:rsid w:val="001066D1"/>
    <w:rsid w:val="001225C8"/>
    <w:rsid w:val="00150674"/>
    <w:rsid w:val="0015758A"/>
    <w:rsid w:val="001626A6"/>
    <w:rsid w:val="00164CE0"/>
    <w:rsid w:val="00164EA8"/>
    <w:rsid w:val="00165C12"/>
    <w:rsid w:val="00177897"/>
    <w:rsid w:val="001936E6"/>
    <w:rsid w:val="00194617"/>
    <w:rsid w:val="00196D5A"/>
    <w:rsid w:val="001A1B65"/>
    <w:rsid w:val="001A5C50"/>
    <w:rsid w:val="001E3E28"/>
    <w:rsid w:val="001F0BF9"/>
    <w:rsid w:val="00200F0C"/>
    <w:rsid w:val="002362B9"/>
    <w:rsid w:val="00240D24"/>
    <w:rsid w:val="002430DA"/>
    <w:rsid w:val="00260ADC"/>
    <w:rsid w:val="00264B30"/>
    <w:rsid w:val="002654BD"/>
    <w:rsid w:val="002773CD"/>
    <w:rsid w:val="002856F8"/>
    <w:rsid w:val="00291D5A"/>
    <w:rsid w:val="00295105"/>
    <w:rsid w:val="002A2E82"/>
    <w:rsid w:val="002B5E59"/>
    <w:rsid w:val="002C4246"/>
    <w:rsid w:val="002D0EFA"/>
    <w:rsid w:val="002D4C9E"/>
    <w:rsid w:val="002D5181"/>
    <w:rsid w:val="002D7923"/>
    <w:rsid w:val="002E55B2"/>
    <w:rsid w:val="00302C14"/>
    <w:rsid w:val="00320DBC"/>
    <w:rsid w:val="003227C1"/>
    <w:rsid w:val="0032414C"/>
    <w:rsid w:val="00354FFF"/>
    <w:rsid w:val="00360C42"/>
    <w:rsid w:val="00370A83"/>
    <w:rsid w:val="0039181E"/>
    <w:rsid w:val="00396C1D"/>
    <w:rsid w:val="003E1112"/>
    <w:rsid w:val="003F2C6C"/>
    <w:rsid w:val="004347C0"/>
    <w:rsid w:val="00450C2F"/>
    <w:rsid w:val="0047759E"/>
    <w:rsid w:val="004B2CE6"/>
    <w:rsid w:val="004C2947"/>
    <w:rsid w:val="004E0D65"/>
    <w:rsid w:val="004F6B73"/>
    <w:rsid w:val="00507B26"/>
    <w:rsid w:val="00515A07"/>
    <w:rsid w:val="00522871"/>
    <w:rsid w:val="00524247"/>
    <w:rsid w:val="005277DD"/>
    <w:rsid w:val="00527ECD"/>
    <w:rsid w:val="005309ED"/>
    <w:rsid w:val="00536B96"/>
    <w:rsid w:val="00544AC9"/>
    <w:rsid w:val="00547989"/>
    <w:rsid w:val="0055751C"/>
    <w:rsid w:val="0056307C"/>
    <w:rsid w:val="0057056C"/>
    <w:rsid w:val="00575452"/>
    <w:rsid w:val="0058544A"/>
    <w:rsid w:val="005B7EC5"/>
    <w:rsid w:val="005C172D"/>
    <w:rsid w:val="005C422D"/>
    <w:rsid w:val="005E1633"/>
    <w:rsid w:val="005F3738"/>
    <w:rsid w:val="00606325"/>
    <w:rsid w:val="00606355"/>
    <w:rsid w:val="00610579"/>
    <w:rsid w:val="00610ADE"/>
    <w:rsid w:val="00617B94"/>
    <w:rsid w:val="00642B5F"/>
    <w:rsid w:val="006473DE"/>
    <w:rsid w:val="00674BAD"/>
    <w:rsid w:val="00680F5C"/>
    <w:rsid w:val="0068571C"/>
    <w:rsid w:val="006B11AE"/>
    <w:rsid w:val="006C0ABD"/>
    <w:rsid w:val="006C40A3"/>
    <w:rsid w:val="006C45DA"/>
    <w:rsid w:val="006C4B32"/>
    <w:rsid w:val="006D331E"/>
    <w:rsid w:val="006D3B73"/>
    <w:rsid w:val="006F3160"/>
    <w:rsid w:val="006F58B6"/>
    <w:rsid w:val="006F6462"/>
    <w:rsid w:val="007030B6"/>
    <w:rsid w:val="00704A3F"/>
    <w:rsid w:val="007050B6"/>
    <w:rsid w:val="00706208"/>
    <w:rsid w:val="00712B7E"/>
    <w:rsid w:val="00717EFF"/>
    <w:rsid w:val="0072540A"/>
    <w:rsid w:val="00730839"/>
    <w:rsid w:val="0074258A"/>
    <w:rsid w:val="00746D00"/>
    <w:rsid w:val="00753167"/>
    <w:rsid w:val="00755730"/>
    <w:rsid w:val="007568CD"/>
    <w:rsid w:val="00762D7A"/>
    <w:rsid w:val="00771264"/>
    <w:rsid w:val="007865AB"/>
    <w:rsid w:val="00790229"/>
    <w:rsid w:val="007A18B4"/>
    <w:rsid w:val="007A283C"/>
    <w:rsid w:val="007A6063"/>
    <w:rsid w:val="007A769B"/>
    <w:rsid w:val="007B05A6"/>
    <w:rsid w:val="007B60E8"/>
    <w:rsid w:val="007B6365"/>
    <w:rsid w:val="007C1E08"/>
    <w:rsid w:val="007C68CB"/>
    <w:rsid w:val="007C7EFC"/>
    <w:rsid w:val="007D21F0"/>
    <w:rsid w:val="007D62C0"/>
    <w:rsid w:val="007D77EE"/>
    <w:rsid w:val="007E0551"/>
    <w:rsid w:val="007E7267"/>
    <w:rsid w:val="007F10C4"/>
    <w:rsid w:val="008134C9"/>
    <w:rsid w:val="0081362F"/>
    <w:rsid w:val="008225B1"/>
    <w:rsid w:val="008265C8"/>
    <w:rsid w:val="0082697B"/>
    <w:rsid w:val="0083368D"/>
    <w:rsid w:val="00833701"/>
    <w:rsid w:val="00846231"/>
    <w:rsid w:val="00846396"/>
    <w:rsid w:val="0085059A"/>
    <w:rsid w:val="0086604C"/>
    <w:rsid w:val="008757E4"/>
    <w:rsid w:val="008A1056"/>
    <w:rsid w:val="008A237F"/>
    <w:rsid w:val="008B2251"/>
    <w:rsid w:val="008B42B5"/>
    <w:rsid w:val="008C5A0F"/>
    <w:rsid w:val="008C6A34"/>
    <w:rsid w:val="008D35BB"/>
    <w:rsid w:val="008F0316"/>
    <w:rsid w:val="008F2040"/>
    <w:rsid w:val="0090326D"/>
    <w:rsid w:val="0090712D"/>
    <w:rsid w:val="00912592"/>
    <w:rsid w:val="00926703"/>
    <w:rsid w:val="00935EA3"/>
    <w:rsid w:val="00940EDF"/>
    <w:rsid w:val="00947B41"/>
    <w:rsid w:val="009577CE"/>
    <w:rsid w:val="00957C08"/>
    <w:rsid w:val="00960184"/>
    <w:rsid w:val="00962FA4"/>
    <w:rsid w:val="00965576"/>
    <w:rsid w:val="00973566"/>
    <w:rsid w:val="009964F5"/>
    <w:rsid w:val="009A2FF7"/>
    <w:rsid w:val="009C6790"/>
    <w:rsid w:val="009F420B"/>
    <w:rsid w:val="009F59C5"/>
    <w:rsid w:val="00A14CB1"/>
    <w:rsid w:val="00A21751"/>
    <w:rsid w:val="00A23320"/>
    <w:rsid w:val="00A24EDD"/>
    <w:rsid w:val="00A33E44"/>
    <w:rsid w:val="00A527AB"/>
    <w:rsid w:val="00A5322C"/>
    <w:rsid w:val="00A53CE9"/>
    <w:rsid w:val="00A6002F"/>
    <w:rsid w:val="00A737C4"/>
    <w:rsid w:val="00A82969"/>
    <w:rsid w:val="00A830C9"/>
    <w:rsid w:val="00A94EA8"/>
    <w:rsid w:val="00AA2F4D"/>
    <w:rsid w:val="00AB1368"/>
    <w:rsid w:val="00AB4E6F"/>
    <w:rsid w:val="00AB548F"/>
    <w:rsid w:val="00AB7A68"/>
    <w:rsid w:val="00AC7C2D"/>
    <w:rsid w:val="00AE0E89"/>
    <w:rsid w:val="00AF65E5"/>
    <w:rsid w:val="00B02135"/>
    <w:rsid w:val="00B07729"/>
    <w:rsid w:val="00B07B9D"/>
    <w:rsid w:val="00B20031"/>
    <w:rsid w:val="00B2471D"/>
    <w:rsid w:val="00B41729"/>
    <w:rsid w:val="00B43144"/>
    <w:rsid w:val="00B47483"/>
    <w:rsid w:val="00B514C1"/>
    <w:rsid w:val="00B555ED"/>
    <w:rsid w:val="00B65F1F"/>
    <w:rsid w:val="00B774B4"/>
    <w:rsid w:val="00B96F32"/>
    <w:rsid w:val="00BB1CB1"/>
    <w:rsid w:val="00BB2A50"/>
    <w:rsid w:val="00BC031A"/>
    <w:rsid w:val="00BC1E0C"/>
    <w:rsid w:val="00BD0BBA"/>
    <w:rsid w:val="00BE2D88"/>
    <w:rsid w:val="00BF2AD7"/>
    <w:rsid w:val="00BF7226"/>
    <w:rsid w:val="00C01448"/>
    <w:rsid w:val="00C12859"/>
    <w:rsid w:val="00C16C35"/>
    <w:rsid w:val="00C33A19"/>
    <w:rsid w:val="00C418BB"/>
    <w:rsid w:val="00C62DB9"/>
    <w:rsid w:val="00C675FD"/>
    <w:rsid w:val="00C73B9F"/>
    <w:rsid w:val="00C752B8"/>
    <w:rsid w:val="00C832BB"/>
    <w:rsid w:val="00C95455"/>
    <w:rsid w:val="00CA7C87"/>
    <w:rsid w:val="00CB1EAA"/>
    <w:rsid w:val="00CB362A"/>
    <w:rsid w:val="00CC20EF"/>
    <w:rsid w:val="00CC7E2B"/>
    <w:rsid w:val="00CE1943"/>
    <w:rsid w:val="00D01C4B"/>
    <w:rsid w:val="00D20B0D"/>
    <w:rsid w:val="00D236E9"/>
    <w:rsid w:val="00D37A07"/>
    <w:rsid w:val="00D44706"/>
    <w:rsid w:val="00D53622"/>
    <w:rsid w:val="00D6795C"/>
    <w:rsid w:val="00D9468F"/>
    <w:rsid w:val="00DB1034"/>
    <w:rsid w:val="00DB53E3"/>
    <w:rsid w:val="00DC0BF3"/>
    <w:rsid w:val="00E10650"/>
    <w:rsid w:val="00E20B6C"/>
    <w:rsid w:val="00E444A5"/>
    <w:rsid w:val="00E576BE"/>
    <w:rsid w:val="00E5788C"/>
    <w:rsid w:val="00E6368F"/>
    <w:rsid w:val="00E64C6E"/>
    <w:rsid w:val="00E659AE"/>
    <w:rsid w:val="00E71C03"/>
    <w:rsid w:val="00E91348"/>
    <w:rsid w:val="00EB4F4C"/>
    <w:rsid w:val="00EB699D"/>
    <w:rsid w:val="00EC51E4"/>
    <w:rsid w:val="00EE2E0E"/>
    <w:rsid w:val="00EF2960"/>
    <w:rsid w:val="00EF56FF"/>
    <w:rsid w:val="00F0259D"/>
    <w:rsid w:val="00F13CCC"/>
    <w:rsid w:val="00F1585C"/>
    <w:rsid w:val="00F20E22"/>
    <w:rsid w:val="00F23A03"/>
    <w:rsid w:val="00F25742"/>
    <w:rsid w:val="00F32F6D"/>
    <w:rsid w:val="00F36950"/>
    <w:rsid w:val="00F449E6"/>
    <w:rsid w:val="00F54374"/>
    <w:rsid w:val="00F5532D"/>
    <w:rsid w:val="00F755BE"/>
    <w:rsid w:val="00F8025A"/>
    <w:rsid w:val="00F82ADB"/>
    <w:rsid w:val="00F84AA0"/>
    <w:rsid w:val="00F97C25"/>
    <w:rsid w:val="00FA0232"/>
    <w:rsid w:val="00FA07A5"/>
    <w:rsid w:val="00FA462C"/>
    <w:rsid w:val="00FB559E"/>
    <w:rsid w:val="00FB5D88"/>
    <w:rsid w:val="00FC00C0"/>
    <w:rsid w:val="00FC428B"/>
    <w:rsid w:val="00FC58FF"/>
    <w:rsid w:val="00FE46B5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DB50"/>
  <w15:chartTrackingRefBased/>
  <w15:docId w15:val="{DA8FFF52-C25F-4343-9D6C-06CF2E2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6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1E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1E6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1E6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902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1E5"/>
  </w:style>
  <w:style w:type="paragraph" w:styleId="Zpat">
    <w:name w:val="footer"/>
    <w:basedOn w:val="Normln"/>
    <w:link w:val="ZpatChar"/>
    <w:uiPriority w:val="99"/>
    <w:unhideWhenUsed/>
    <w:rsid w:val="0009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1E5"/>
  </w:style>
  <w:style w:type="character" w:styleId="Odkaznakoment">
    <w:name w:val="annotation reference"/>
    <w:basedOn w:val="Standardnpsmoodstavce"/>
    <w:uiPriority w:val="99"/>
    <w:semiHidden/>
    <w:unhideWhenUsed/>
    <w:rsid w:val="00150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6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6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6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674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F369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3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2D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Revize">
    <w:name w:val="Revision"/>
    <w:hidden/>
    <w:uiPriority w:val="99"/>
    <w:semiHidden/>
    <w:rsid w:val="00C1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uzby@mezihrady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zadosti.sfzp.cz/AISPortal/LW/Views/Core/Detail?action=get&amp;id=365A80FE-A452-490B-9D9D-63161564A311&amp;idForm=a12b5f7e-bd75-4819-9030-6e87f4410f9f&amp;idbo=b6faa0e4-7fdf-413e-b134-ae1e3516fcb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1CBDF-A8AB-43EA-A61C-F5E7A61FE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8A118-3531-41FB-BD2D-550C9768DEC8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3.xml><?xml version="1.0" encoding="utf-8"?>
<ds:datastoreItem xmlns:ds="http://schemas.openxmlformats.org/officeDocument/2006/customXml" ds:itemID="{483FB57A-8871-44B7-8418-8F7A995F8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42" baseType="variant">
      <vt:variant>
        <vt:i4>7536767</vt:i4>
      </vt:variant>
      <vt:variant>
        <vt:i4>18</vt:i4>
      </vt:variant>
      <vt:variant>
        <vt:i4>0</vt:i4>
      </vt:variant>
      <vt:variant>
        <vt:i4>5</vt:i4>
      </vt:variant>
      <vt:variant>
        <vt:lpwstr>https://novazelenausporam.cz/dokument/2601</vt:lpwstr>
      </vt:variant>
      <vt:variant>
        <vt:lpwstr/>
      </vt:variant>
      <vt:variant>
        <vt:i4>1310742</vt:i4>
      </vt:variant>
      <vt:variant>
        <vt:i4>15</vt:i4>
      </vt:variant>
      <vt:variant>
        <vt:i4>0</vt:i4>
      </vt:variant>
      <vt:variant>
        <vt:i4>5</vt:i4>
      </vt:variant>
      <vt:variant>
        <vt:lpwstr>https://novazelenausporam.cz/identita-obcana/</vt:lpwstr>
      </vt:variant>
      <vt:variant>
        <vt:lpwstr/>
      </vt:variant>
      <vt:variant>
        <vt:i4>2031641</vt:i4>
      </vt:variant>
      <vt:variant>
        <vt:i4>12</vt:i4>
      </vt:variant>
      <vt:variant>
        <vt:i4>0</vt:i4>
      </vt:variant>
      <vt:variant>
        <vt:i4>5</vt:i4>
      </vt:variant>
      <vt:variant>
        <vt:lpwstr>https://zadosti.sfzp.cz/</vt:lpwstr>
      </vt:variant>
      <vt:variant>
        <vt:lpwstr/>
      </vt:variant>
      <vt:variant>
        <vt:i4>3539069</vt:i4>
      </vt:variant>
      <vt:variant>
        <vt:i4>9</vt:i4>
      </vt:variant>
      <vt:variant>
        <vt:i4>0</vt:i4>
      </vt:variant>
      <vt:variant>
        <vt:i4>5</vt:i4>
      </vt:variant>
      <vt:variant>
        <vt:lpwstr>https://www.czechpoint.cz/public/verejnost/co-jak-kde/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https://www.identitaobcana.cz/ProfileRegistration</vt:lpwstr>
      </vt:variant>
      <vt:variant>
        <vt:lpwstr/>
      </vt:variant>
      <vt:variant>
        <vt:i4>1310742</vt:i4>
      </vt:variant>
      <vt:variant>
        <vt:i4>3</vt:i4>
      </vt:variant>
      <vt:variant>
        <vt:i4>0</vt:i4>
      </vt:variant>
      <vt:variant>
        <vt:i4>5</vt:i4>
      </vt:variant>
      <vt:variant>
        <vt:lpwstr>https://novazelenausporam.cz/identita-obcana/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https://zadosti.sfzp.cz/AISPortal/LW/Views/Core/Detail?action=get&amp;id=365A80FE-A452-490B-9D9D-63161564A311&amp;idForm=a12b5f7e-bd75-4819-9030-6e87f4410f9f&amp;idbo=b6faa0e4-7fdf-413e-b134-ae1e3516fcb8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Alena Nováková</cp:lastModifiedBy>
  <cp:revision>9</cp:revision>
  <dcterms:created xsi:type="dcterms:W3CDTF">2023-05-11T07:07:00Z</dcterms:created>
  <dcterms:modified xsi:type="dcterms:W3CDTF">2023-05-11T07:18:00Z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