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7196" w14:textId="31FD2F93" w:rsidR="00CD118D" w:rsidRDefault="00481DE8" w:rsidP="00013CFD">
      <w:pPr>
        <w:spacing w:after="0"/>
        <w:rPr>
          <w:rFonts w:ascii="Candara" w:hAnsi="Candara"/>
          <w:b/>
          <w:bCs/>
          <w:color w:val="2F5496" w:themeColor="accent1" w:themeShade="BF"/>
          <w:sz w:val="40"/>
          <w:szCs w:val="40"/>
        </w:rPr>
      </w:pPr>
      <w:r>
        <w:rPr>
          <w:rFonts w:ascii="Candara" w:hAnsi="Candara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11582507" wp14:editId="67A09456">
            <wp:simplePos x="0" y="0"/>
            <wp:positionH relativeFrom="column">
              <wp:posOffset>7947025</wp:posOffset>
            </wp:positionH>
            <wp:positionV relativeFrom="paragraph">
              <wp:posOffset>5080</wp:posOffset>
            </wp:positionV>
            <wp:extent cx="1839595" cy="1694180"/>
            <wp:effectExtent l="0" t="0" r="8255" b="1270"/>
            <wp:wrapTight wrapText="bothSides">
              <wp:wrapPolygon edited="0">
                <wp:start x="0" y="0"/>
                <wp:lineTo x="0" y="21373"/>
                <wp:lineTo x="21473" y="21373"/>
                <wp:lineTo x="21473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5B412" w14:textId="7D475B5D" w:rsidR="00AB0090" w:rsidRPr="003F615F" w:rsidRDefault="00AB0090" w:rsidP="00013CFD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 w:rsidRPr="003E7AD0">
        <w:rPr>
          <w:rFonts w:ascii="Candara" w:hAnsi="Candara"/>
          <w:b/>
          <w:bCs/>
          <w:color w:val="2F5496" w:themeColor="accent1" w:themeShade="BF"/>
          <w:sz w:val="40"/>
          <w:szCs w:val="40"/>
        </w:rPr>
        <w:t>QUESTING HLEDAČKA NOVÝ JÁCHYMOV S RYTÍŘEM HRADOVANEM</w:t>
      </w:r>
    </w:p>
    <w:p w14:paraId="5E7AFBB6" w14:textId="597B6AE9" w:rsidR="00AB0090" w:rsidRDefault="00AB0090" w:rsidP="00AB0090">
      <w:pPr>
        <w:rPr>
          <w:rFonts w:ascii="Candara" w:hAnsi="Candara"/>
          <w:sz w:val="36"/>
          <w:szCs w:val="36"/>
        </w:rPr>
      </w:pPr>
      <w:r w:rsidRPr="00860A39">
        <w:rPr>
          <w:rFonts w:ascii="Candara" w:hAnsi="Candara"/>
          <w:sz w:val="36"/>
          <w:szCs w:val="36"/>
        </w:rPr>
        <w:t>Zábava pro celou rodinu</w:t>
      </w:r>
    </w:p>
    <w:p w14:paraId="44DFB567" w14:textId="7F617ED3" w:rsidR="008B6310" w:rsidRPr="00F50ACA" w:rsidRDefault="00192DA2" w:rsidP="003C2EA1">
      <w:pPr>
        <w:jc w:val="both"/>
        <w:rPr>
          <w:i/>
          <w:iCs/>
          <w:color w:val="2F5496" w:themeColor="accent1" w:themeShade="BF"/>
          <w:sz w:val="24"/>
          <w:szCs w:val="24"/>
        </w:rPr>
      </w:pPr>
      <w:r w:rsidRPr="000F6084">
        <w:rPr>
          <w:b/>
          <w:bCs/>
          <w:i/>
          <w:iCs/>
          <w:color w:val="2F5496" w:themeColor="accent1" w:themeShade="BF"/>
          <w:sz w:val="24"/>
          <w:szCs w:val="24"/>
        </w:rPr>
        <w:t>Víte,</w:t>
      </w:r>
      <w:r w:rsidR="008B6310" w:rsidRPr="000F6084">
        <w:rPr>
          <w:b/>
          <w:bCs/>
          <w:i/>
          <w:iCs/>
          <w:color w:val="2F5496" w:themeColor="accent1" w:themeShade="BF"/>
          <w:sz w:val="24"/>
          <w:szCs w:val="24"/>
        </w:rPr>
        <w:t xml:space="preserve"> co je questing</w:t>
      </w:r>
      <w:r w:rsidR="000F6084" w:rsidRPr="000F6084">
        <w:rPr>
          <w:b/>
          <w:bCs/>
          <w:i/>
          <w:iCs/>
          <w:color w:val="2F5496" w:themeColor="accent1" w:themeShade="BF"/>
          <w:sz w:val="24"/>
          <w:szCs w:val="24"/>
        </w:rPr>
        <w:t>?</w:t>
      </w:r>
      <w:r w:rsidR="00F50ACA">
        <w:rPr>
          <w:i/>
          <w:iCs/>
          <w:color w:val="2F5496" w:themeColor="accent1" w:themeShade="BF"/>
          <w:sz w:val="24"/>
          <w:szCs w:val="24"/>
        </w:rPr>
        <w:t xml:space="preserve"> </w:t>
      </w:r>
      <w:r w:rsidR="008B6310" w:rsidRPr="00F50ACA">
        <w:rPr>
          <w:i/>
          <w:iCs/>
          <w:color w:val="2F5496" w:themeColor="accent1" w:themeShade="BF"/>
          <w:sz w:val="24"/>
          <w:szCs w:val="24"/>
        </w:rPr>
        <w:t>Výlet, zábava, úkoly, luštění tajenky a poklad na konci cesty. Vyzvedněte si hrací kartu zde</w:t>
      </w:r>
      <w:r w:rsidR="000066F1">
        <w:rPr>
          <w:i/>
          <w:iCs/>
          <w:color w:val="2F5496" w:themeColor="accent1" w:themeShade="BF"/>
          <w:sz w:val="24"/>
          <w:szCs w:val="24"/>
        </w:rPr>
        <w:t xml:space="preserve"> ve schránce</w:t>
      </w:r>
      <w:r w:rsidR="002369AB">
        <w:rPr>
          <w:i/>
          <w:iCs/>
          <w:color w:val="2F5496" w:themeColor="accent1" w:themeShade="BF"/>
          <w:sz w:val="24"/>
          <w:szCs w:val="24"/>
        </w:rPr>
        <w:br/>
      </w:r>
      <w:r w:rsidR="008B6310" w:rsidRPr="00F50ACA">
        <w:rPr>
          <w:i/>
          <w:iCs/>
          <w:color w:val="2F5496" w:themeColor="accent1" w:themeShade="BF"/>
          <w:sz w:val="24"/>
          <w:szCs w:val="24"/>
        </w:rPr>
        <w:t>a můžete se vydat na cestu.</w:t>
      </w:r>
    </w:p>
    <w:p w14:paraId="2E49EB49" w14:textId="497015F1" w:rsidR="00AB0090" w:rsidRPr="003C2EA1" w:rsidRDefault="001B7174" w:rsidP="003C2EA1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7256EEAE" wp14:editId="71D21D6B">
            <wp:simplePos x="0" y="0"/>
            <wp:positionH relativeFrom="column">
              <wp:posOffset>0</wp:posOffset>
            </wp:positionH>
            <wp:positionV relativeFrom="paragraph">
              <wp:posOffset>904875</wp:posOffset>
            </wp:positionV>
            <wp:extent cx="5340350" cy="3404235"/>
            <wp:effectExtent l="0" t="0" r="0" b="5715"/>
            <wp:wrapTight wrapText="bothSides">
              <wp:wrapPolygon edited="0">
                <wp:start x="0" y="0"/>
                <wp:lineTo x="0" y="21515"/>
                <wp:lineTo x="21497" y="21515"/>
                <wp:lineTo x="21497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8" t="11976" r="32253" b="18738"/>
                    <a:stretch/>
                  </pic:blipFill>
                  <pic:spPr bwMode="auto">
                    <a:xfrm>
                      <a:off x="0" y="0"/>
                      <a:ext cx="5340350" cy="340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090" w:rsidRPr="00534649">
        <w:rPr>
          <w:b/>
          <w:bCs/>
          <w:sz w:val="28"/>
          <w:szCs w:val="28"/>
        </w:rPr>
        <w:t>N</w:t>
      </w:r>
      <w:r w:rsidR="00AB0090" w:rsidRPr="003C2EA1">
        <w:rPr>
          <w:b/>
          <w:bCs/>
          <w:sz w:val="24"/>
          <w:szCs w:val="24"/>
        </w:rPr>
        <w:t>a svých toulkách mezi hrady zavítal rytíř Hradovan i do lesů Nového Jáchymova. Pojďte a doprovoďte ho na jeho dobrodružné cestě plné úkolů a hádanek. Pokud se vám podaří úkoly splnit a vyluštit tajenku, čeká vás na ko</w:t>
      </w:r>
      <w:r w:rsidR="00F90519">
        <w:rPr>
          <w:b/>
          <w:bCs/>
          <w:sz w:val="24"/>
          <w:szCs w:val="24"/>
        </w:rPr>
        <w:t>n</w:t>
      </w:r>
      <w:r w:rsidR="00AB0090" w:rsidRPr="003C2EA1">
        <w:rPr>
          <w:b/>
          <w:bCs/>
          <w:sz w:val="24"/>
          <w:szCs w:val="24"/>
        </w:rPr>
        <w:t>ci cesty rytířova odměna. Při plnění některých úkolů bude potřeba spolupráce malých rytířů a rytířek s jejich dospělým doprovodem</w:t>
      </w:r>
      <w:r w:rsidR="00506B25" w:rsidRPr="003C2EA1">
        <w:rPr>
          <w:b/>
          <w:bCs/>
          <w:sz w:val="24"/>
          <w:szCs w:val="24"/>
        </w:rPr>
        <w:t>.</w:t>
      </w:r>
    </w:p>
    <w:p w14:paraId="3AB161D3" w14:textId="771A775A" w:rsidR="00634EB5" w:rsidRDefault="00634EB5" w:rsidP="00EF3BE1">
      <w:pPr>
        <w:pStyle w:val="Odstavecseseznamem"/>
        <w:numPr>
          <w:ilvl w:val="0"/>
          <w:numId w:val="5"/>
        </w:numPr>
        <w:tabs>
          <w:tab w:val="left" w:pos="8647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A08">
        <w:rPr>
          <w:rFonts w:asciiTheme="minorHAnsi" w:hAnsiTheme="minorHAnsi" w:cstheme="minorHAnsi"/>
          <w:b/>
          <w:bCs/>
          <w:sz w:val="24"/>
          <w:szCs w:val="24"/>
        </w:rPr>
        <w:t>Typ:</w:t>
      </w:r>
      <w:r w:rsidRPr="004625C6">
        <w:rPr>
          <w:rFonts w:asciiTheme="minorHAnsi" w:hAnsiTheme="minorHAnsi" w:cstheme="minorHAnsi"/>
          <w:sz w:val="24"/>
          <w:szCs w:val="24"/>
        </w:rPr>
        <w:t xml:space="preserve"> pěší, vhodné i pro terénní kočárek</w:t>
      </w:r>
    </w:p>
    <w:p w14:paraId="56146369" w14:textId="1E7E0D65" w:rsidR="00DA7367" w:rsidRPr="004625C6" w:rsidRDefault="00DA7367" w:rsidP="00EF3BE1">
      <w:pPr>
        <w:pStyle w:val="Odstavecseseznamem"/>
        <w:numPr>
          <w:ilvl w:val="0"/>
          <w:numId w:val="5"/>
        </w:numPr>
        <w:tabs>
          <w:tab w:val="left" w:pos="8647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Doporučený věk:</w:t>
      </w:r>
      <w:r>
        <w:rPr>
          <w:rFonts w:asciiTheme="minorHAnsi" w:hAnsiTheme="minorHAnsi" w:cstheme="minorHAnsi"/>
          <w:sz w:val="24"/>
          <w:szCs w:val="24"/>
        </w:rPr>
        <w:t xml:space="preserve"> 5</w:t>
      </w:r>
      <w:r w:rsidR="00186B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-</w:t>
      </w:r>
      <w:r w:rsidR="00186BA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10 let</w:t>
      </w:r>
    </w:p>
    <w:p w14:paraId="4202B1F8" w14:textId="1FD4A8DF" w:rsidR="00634EB5" w:rsidRPr="004625C6" w:rsidRDefault="00634EB5" w:rsidP="00EF3BE1">
      <w:pPr>
        <w:pStyle w:val="Odstavecseseznamem"/>
        <w:numPr>
          <w:ilvl w:val="0"/>
          <w:numId w:val="5"/>
        </w:numPr>
        <w:tabs>
          <w:tab w:val="left" w:pos="8647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A08">
        <w:rPr>
          <w:rFonts w:asciiTheme="minorHAnsi" w:hAnsiTheme="minorHAnsi" w:cstheme="minorHAnsi"/>
          <w:b/>
          <w:bCs/>
          <w:sz w:val="24"/>
          <w:szCs w:val="24"/>
        </w:rPr>
        <w:t>Délka:</w:t>
      </w:r>
      <w:r w:rsidRPr="004625C6">
        <w:rPr>
          <w:rFonts w:asciiTheme="minorHAnsi" w:hAnsiTheme="minorHAnsi" w:cstheme="minorHAnsi"/>
          <w:sz w:val="24"/>
          <w:szCs w:val="24"/>
        </w:rPr>
        <w:t xml:space="preserve"> cca 4 km</w:t>
      </w:r>
    </w:p>
    <w:p w14:paraId="7C725A85" w14:textId="2B733EA1" w:rsidR="00634EB5" w:rsidRPr="004625C6" w:rsidRDefault="00634EB5" w:rsidP="00EF3BE1">
      <w:pPr>
        <w:pStyle w:val="Odstavecseseznamem"/>
        <w:numPr>
          <w:ilvl w:val="0"/>
          <w:numId w:val="5"/>
        </w:numPr>
        <w:tabs>
          <w:tab w:val="left" w:pos="8647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A08">
        <w:rPr>
          <w:rFonts w:asciiTheme="minorHAnsi" w:hAnsiTheme="minorHAnsi" w:cstheme="minorHAnsi"/>
          <w:b/>
          <w:bCs/>
          <w:sz w:val="24"/>
          <w:szCs w:val="24"/>
        </w:rPr>
        <w:t>Stoupání:</w:t>
      </w:r>
      <w:r w:rsidRPr="004625C6">
        <w:rPr>
          <w:rFonts w:asciiTheme="minorHAnsi" w:hAnsiTheme="minorHAnsi" w:cstheme="minorHAnsi"/>
          <w:sz w:val="24"/>
          <w:szCs w:val="24"/>
        </w:rPr>
        <w:t xml:space="preserve"> 78 m</w:t>
      </w:r>
    </w:p>
    <w:p w14:paraId="4A07A1F1" w14:textId="45F35DA8" w:rsidR="00634EB5" w:rsidRPr="004625C6" w:rsidRDefault="00634EB5" w:rsidP="00EF3BE1">
      <w:pPr>
        <w:pStyle w:val="Odstavecseseznamem"/>
        <w:numPr>
          <w:ilvl w:val="0"/>
          <w:numId w:val="5"/>
        </w:numPr>
        <w:tabs>
          <w:tab w:val="left" w:pos="8647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A08">
        <w:rPr>
          <w:rFonts w:asciiTheme="minorHAnsi" w:hAnsiTheme="minorHAnsi" w:cstheme="minorHAnsi"/>
          <w:b/>
          <w:bCs/>
          <w:sz w:val="24"/>
          <w:szCs w:val="24"/>
        </w:rPr>
        <w:t>Klesání:</w:t>
      </w:r>
      <w:r w:rsidRPr="004625C6">
        <w:rPr>
          <w:rFonts w:asciiTheme="minorHAnsi" w:hAnsiTheme="minorHAnsi" w:cstheme="minorHAnsi"/>
          <w:sz w:val="24"/>
          <w:szCs w:val="24"/>
        </w:rPr>
        <w:t xml:space="preserve"> 84 m</w:t>
      </w:r>
    </w:p>
    <w:p w14:paraId="21DC7DAF" w14:textId="1771EDDE" w:rsidR="00634EB5" w:rsidRPr="004625C6" w:rsidRDefault="00634EB5" w:rsidP="00EF3BE1">
      <w:pPr>
        <w:pStyle w:val="Odstavecseseznamem"/>
        <w:numPr>
          <w:ilvl w:val="0"/>
          <w:numId w:val="5"/>
        </w:numPr>
        <w:tabs>
          <w:tab w:val="left" w:pos="8647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A08">
        <w:rPr>
          <w:rFonts w:asciiTheme="minorHAnsi" w:hAnsiTheme="minorHAnsi" w:cstheme="minorHAnsi"/>
          <w:b/>
          <w:bCs/>
          <w:sz w:val="24"/>
          <w:szCs w:val="24"/>
        </w:rPr>
        <w:t>Náročnost:</w:t>
      </w:r>
      <w:r w:rsidRPr="004625C6">
        <w:rPr>
          <w:rFonts w:asciiTheme="minorHAnsi" w:hAnsiTheme="minorHAnsi" w:cstheme="minorHAnsi"/>
          <w:sz w:val="24"/>
          <w:szCs w:val="24"/>
        </w:rPr>
        <w:t xml:space="preserve"> střední po lesních cestách</w:t>
      </w:r>
    </w:p>
    <w:p w14:paraId="22CE61F7" w14:textId="3F7F0195" w:rsidR="00634EB5" w:rsidRPr="004625C6" w:rsidRDefault="00634EB5" w:rsidP="00EF3BE1">
      <w:pPr>
        <w:pStyle w:val="Odstavecseseznamem"/>
        <w:numPr>
          <w:ilvl w:val="0"/>
          <w:numId w:val="5"/>
        </w:numPr>
        <w:tabs>
          <w:tab w:val="left" w:pos="8647"/>
          <w:tab w:val="left" w:pos="8789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80A08">
        <w:rPr>
          <w:rFonts w:asciiTheme="minorHAnsi" w:hAnsiTheme="minorHAnsi" w:cstheme="minorHAnsi"/>
          <w:b/>
          <w:bCs/>
          <w:sz w:val="24"/>
          <w:szCs w:val="24"/>
        </w:rPr>
        <w:t>S sebou:</w:t>
      </w:r>
      <w:r w:rsidRPr="004625C6">
        <w:rPr>
          <w:rFonts w:asciiTheme="minorHAnsi" w:hAnsiTheme="minorHAnsi" w:cstheme="minorHAnsi"/>
          <w:sz w:val="24"/>
          <w:szCs w:val="24"/>
        </w:rPr>
        <w:t xml:space="preserve"> plátěnou tašku na přírodniny, tužku, kartu s úkoly, vhodnou obuv, svačinu</w:t>
      </w:r>
      <w:r w:rsidR="00DA7367">
        <w:rPr>
          <w:rFonts w:asciiTheme="minorHAnsi" w:hAnsiTheme="minorHAnsi" w:cstheme="minorHAnsi"/>
          <w:sz w:val="24"/>
          <w:szCs w:val="24"/>
        </w:rPr>
        <w:t>,</w:t>
      </w:r>
      <w:r w:rsidRPr="004625C6">
        <w:rPr>
          <w:rFonts w:asciiTheme="minorHAnsi" w:hAnsiTheme="minorHAnsi" w:cstheme="minorHAnsi"/>
          <w:sz w:val="24"/>
          <w:szCs w:val="24"/>
        </w:rPr>
        <w:t xml:space="preserve"> a hlavně dobrou náladu </w:t>
      </w:r>
    </w:p>
    <w:p w14:paraId="62910DD4" w14:textId="7FCA4054" w:rsidR="00634EB5" w:rsidRPr="004625C6" w:rsidRDefault="00634EB5" w:rsidP="003C2EA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25C6">
        <w:rPr>
          <w:rFonts w:asciiTheme="minorHAnsi" w:hAnsiTheme="minorHAnsi" w:cstheme="minorHAnsi"/>
          <w:b/>
          <w:bCs/>
          <w:i/>
          <w:iCs/>
          <w:color w:val="2F5496" w:themeColor="accent1" w:themeShade="BF"/>
          <w:sz w:val="24"/>
          <w:szCs w:val="24"/>
        </w:rPr>
        <w:t>Tip pro rodiče:</w:t>
      </w:r>
      <w:r w:rsidRPr="004625C6">
        <w:rPr>
          <w:rFonts w:asciiTheme="minorHAnsi" w:hAnsiTheme="minorHAnsi" w:cstheme="minorHAnsi"/>
          <w:i/>
          <w:iCs/>
          <w:color w:val="2F5496" w:themeColor="accent1" w:themeShade="BF"/>
          <w:sz w:val="24"/>
          <w:szCs w:val="24"/>
        </w:rPr>
        <w:t xml:space="preserve"> mobilní telefon pro kontrolu trasy přes GPS kódy</w:t>
      </w:r>
    </w:p>
    <w:p w14:paraId="69F2BB36" w14:textId="1A165862" w:rsidR="00717C1A" w:rsidRDefault="002573A8">
      <w:r>
        <w:rPr>
          <w:b/>
          <w:bCs/>
          <w:noProof/>
          <w:color w:val="2F5496" w:themeColor="accent1" w:themeShade="BF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873ED4B" wp14:editId="7A15CF89">
            <wp:simplePos x="0" y="0"/>
            <wp:positionH relativeFrom="column">
              <wp:posOffset>5617210</wp:posOffset>
            </wp:positionH>
            <wp:positionV relativeFrom="paragraph">
              <wp:posOffset>156127</wp:posOffset>
            </wp:positionV>
            <wp:extent cx="1574800" cy="1638935"/>
            <wp:effectExtent l="0" t="0" r="6350" b="0"/>
            <wp:wrapTight wrapText="bothSides">
              <wp:wrapPolygon edited="0">
                <wp:start x="0" y="0"/>
                <wp:lineTo x="0" y="21341"/>
                <wp:lineTo x="21426" y="21341"/>
                <wp:lineTo x="21426" y="0"/>
                <wp:lineTo x="0" y="0"/>
              </wp:wrapPolygon>
            </wp:wrapTight>
            <wp:docPr id="3" name="Obrázek 3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6038538" wp14:editId="53E7D1CE">
            <wp:simplePos x="0" y="0"/>
            <wp:positionH relativeFrom="column">
              <wp:posOffset>7845425</wp:posOffset>
            </wp:positionH>
            <wp:positionV relativeFrom="paragraph">
              <wp:posOffset>150495</wp:posOffset>
            </wp:positionV>
            <wp:extent cx="1770380" cy="1644650"/>
            <wp:effectExtent l="0" t="0" r="1270" b="0"/>
            <wp:wrapTight wrapText="bothSides">
              <wp:wrapPolygon edited="0">
                <wp:start x="0" y="0"/>
                <wp:lineTo x="0" y="21266"/>
                <wp:lineTo x="21383" y="21266"/>
                <wp:lineTo x="2138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D6759" w14:textId="20EE33DC" w:rsidR="00717C1A" w:rsidRDefault="00717C1A"/>
    <w:p w14:paraId="308F0217" w14:textId="63F8C1C5" w:rsidR="00717C1A" w:rsidRDefault="00717C1A"/>
    <w:p w14:paraId="098CB192" w14:textId="209FB4F7" w:rsidR="00717C1A" w:rsidRDefault="00717C1A"/>
    <w:p w14:paraId="0592D937" w14:textId="2B3EC9DE" w:rsidR="00717C1A" w:rsidRDefault="00717C1A"/>
    <w:p w14:paraId="07D69D82" w14:textId="02AD9837" w:rsidR="001467E8" w:rsidRDefault="001467E8"/>
    <w:p w14:paraId="6E4E3885" w14:textId="2233CDB4" w:rsidR="004625C6" w:rsidRDefault="000B7B4D">
      <w:pPr>
        <w:rPr>
          <w:b/>
          <w:bCs/>
        </w:rPr>
      </w:pPr>
      <w:r>
        <w:rPr>
          <w:b/>
          <w:bCs/>
          <w:noProof/>
          <w:color w:val="4472C4" w:themeColor="accent1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1AFCF2C6" wp14:editId="72933355">
            <wp:simplePos x="0" y="0"/>
            <wp:positionH relativeFrom="column">
              <wp:posOffset>1553845</wp:posOffset>
            </wp:positionH>
            <wp:positionV relativeFrom="paragraph">
              <wp:posOffset>257617</wp:posOffset>
            </wp:positionV>
            <wp:extent cx="996950" cy="468630"/>
            <wp:effectExtent l="0" t="0" r="0" b="7620"/>
            <wp:wrapTight wrapText="bothSides">
              <wp:wrapPolygon edited="0">
                <wp:start x="0" y="0"/>
                <wp:lineTo x="0" y="21073"/>
                <wp:lineTo x="21050" y="21073"/>
                <wp:lineTo x="2105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DE2B9" w14:textId="38672D96" w:rsidR="000B7B4D" w:rsidRDefault="002573A8" w:rsidP="000B7B4D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B1CAD09" wp14:editId="12910FF3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1285875" cy="397510"/>
            <wp:effectExtent l="0" t="0" r="9525" b="2540"/>
            <wp:wrapTight wrapText="bothSides">
              <wp:wrapPolygon edited="0">
                <wp:start x="0" y="0"/>
                <wp:lineTo x="0" y="20703"/>
                <wp:lineTo x="21440" y="20703"/>
                <wp:lineTo x="21440" y="0"/>
                <wp:lineTo x="0" y="0"/>
              </wp:wrapPolygon>
            </wp:wrapTight>
            <wp:docPr id="8" name="Obrázek 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03EDD" w14:textId="6EFF4D85" w:rsidR="00717C1A" w:rsidRPr="000B7B4D" w:rsidRDefault="007D63EA" w:rsidP="000B7B4D">
      <w:pPr>
        <w:rPr>
          <w:b/>
          <w:bCs/>
        </w:rPr>
      </w:pPr>
      <w:r w:rsidRPr="000B7B4D">
        <w:rPr>
          <w:b/>
          <w:bCs/>
        </w:rPr>
        <w:t>Realizovala MAS</w:t>
      </w:r>
      <w:r w:rsidR="00240FC3" w:rsidRPr="000B7B4D">
        <w:rPr>
          <w:b/>
          <w:bCs/>
        </w:rPr>
        <w:t xml:space="preserve"> Mezi Hrady, z.s. ve spolupráci s obcí Nový Jáchymov za finanční podpory</w:t>
      </w:r>
      <w:r w:rsidR="00AA6E55" w:rsidRPr="000B7B4D">
        <w:rPr>
          <w:b/>
          <w:bCs/>
        </w:rPr>
        <w:t> </w:t>
      </w:r>
      <w:r w:rsidR="000B7B4D">
        <w:rPr>
          <w:b/>
          <w:bCs/>
        </w:rPr>
        <w:t>N</w:t>
      </w:r>
      <w:r w:rsidR="00AA6E55" w:rsidRPr="000B7B4D">
        <w:rPr>
          <w:b/>
          <w:bCs/>
        </w:rPr>
        <w:t>adačního fondu Veolia</w:t>
      </w:r>
      <w:r w:rsidR="00240FC3" w:rsidRPr="000B7B4D">
        <w:rPr>
          <w:b/>
          <w:bCs/>
        </w:rPr>
        <w:t>.</w:t>
      </w:r>
    </w:p>
    <w:sectPr w:rsidR="00717C1A" w:rsidRPr="000B7B4D" w:rsidSect="001B717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3F9"/>
    <w:multiLevelType w:val="hybridMultilevel"/>
    <w:tmpl w:val="2ABAA32C"/>
    <w:lvl w:ilvl="0" w:tplc="0D6411FA">
      <w:numFmt w:val="bullet"/>
      <w:lvlText w:val="•"/>
      <w:lvlJc w:val="left"/>
      <w:pPr>
        <w:ind w:left="1068" w:hanging="708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7091"/>
    <w:multiLevelType w:val="hybridMultilevel"/>
    <w:tmpl w:val="670A4DE8"/>
    <w:lvl w:ilvl="0" w:tplc="0D6411FA">
      <w:numFmt w:val="bullet"/>
      <w:lvlText w:val="•"/>
      <w:lvlJc w:val="left"/>
      <w:pPr>
        <w:ind w:left="1428" w:hanging="708"/>
      </w:pPr>
      <w:rPr>
        <w:rFonts w:ascii="Corbel" w:eastAsiaTheme="minorHAnsi" w:hAnsi="Corbe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B0973"/>
    <w:multiLevelType w:val="hybridMultilevel"/>
    <w:tmpl w:val="672C9FD4"/>
    <w:lvl w:ilvl="0" w:tplc="04050001">
      <w:start w:val="1"/>
      <w:numFmt w:val="bullet"/>
      <w:lvlText w:val=""/>
      <w:lvlJc w:val="left"/>
      <w:pPr>
        <w:ind w:left="1428" w:hanging="708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258E5"/>
    <w:multiLevelType w:val="hybridMultilevel"/>
    <w:tmpl w:val="16F2CAE2"/>
    <w:lvl w:ilvl="0" w:tplc="D5D0191A">
      <w:start w:val="1"/>
      <w:numFmt w:val="bullet"/>
      <w:lvlText w:val="o"/>
      <w:lvlJc w:val="left"/>
      <w:pPr>
        <w:ind w:left="1428" w:hanging="708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A413AB"/>
    <w:multiLevelType w:val="hybridMultilevel"/>
    <w:tmpl w:val="628AC0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660"/>
    <w:rsid w:val="000066F1"/>
    <w:rsid w:val="00011058"/>
    <w:rsid w:val="00013CFD"/>
    <w:rsid w:val="00073F8D"/>
    <w:rsid w:val="000B7B4D"/>
    <w:rsid w:val="000F6084"/>
    <w:rsid w:val="00136428"/>
    <w:rsid w:val="001467E8"/>
    <w:rsid w:val="00160CAF"/>
    <w:rsid w:val="00186BA8"/>
    <w:rsid w:val="00192DA2"/>
    <w:rsid w:val="001B0D87"/>
    <w:rsid w:val="001B7174"/>
    <w:rsid w:val="001C4E2A"/>
    <w:rsid w:val="001E316F"/>
    <w:rsid w:val="00205EEE"/>
    <w:rsid w:val="00223A26"/>
    <w:rsid w:val="00225FBF"/>
    <w:rsid w:val="00235032"/>
    <w:rsid w:val="002369AB"/>
    <w:rsid w:val="00240FC3"/>
    <w:rsid w:val="002446AC"/>
    <w:rsid w:val="002573A8"/>
    <w:rsid w:val="002C5622"/>
    <w:rsid w:val="00334D2F"/>
    <w:rsid w:val="00380A08"/>
    <w:rsid w:val="00386226"/>
    <w:rsid w:val="003C2EA1"/>
    <w:rsid w:val="003E7AD0"/>
    <w:rsid w:val="003F615F"/>
    <w:rsid w:val="00416ABE"/>
    <w:rsid w:val="00422565"/>
    <w:rsid w:val="004411C1"/>
    <w:rsid w:val="004625C6"/>
    <w:rsid w:val="00481DE8"/>
    <w:rsid w:val="004C00A6"/>
    <w:rsid w:val="00506B25"/>
    <w:rsid w:val="00512F1C"/>
    <w:rsid w:val="00534649"/>
    <w:rsid w:val="005A3CD2"/>
    <w:rsid w:val="00605970"/>
    <w:rsid w:val="00606C8C"/>
    <w:rsid w:val="00620633"/>
    <w:rsid w:val="00630568"/>
    <w:rsid w:val="00634EB5"/>
    <w:rsid w:val="00656767"/>
    <w:rsid w:val="00694660"/>
    <w:rsid w:val="00704EA4"/>
    <w:rsid w:val="00717BF6"/>
    <w:rsid w:val="00717C1A"/>
    <w:rsid w:val="00720EB5"/>
    <w:rsid w:val="0075355D"/>
    <w:rsid w:val="007D63EA"/>
    <w:rsid w:val="007E0669"/>
    <w:rsid w:val="00835A83"/>
    <w:rsid w:val="00860A39"/>
    <w:rsid w:val="00862C9B"/>
    <w:rsid w:val="00871153"/>
    <w:rsid w:val="008B6310"/>
    <w:rsid w:val="00942762"/>
    <w:rsid w:val="00953096"/>
    <w:rsid w:val="0095767E"/>
    <w:rsid w:val="009A0C69"/>
    <w:rsid w:val="00A14F3E"/>
    <w:rsid w:val="00AA6703"/>
    <w:rsid w:val="00AA6E55"/>
    <w:rsid w:val="00AB0090"/>
    <w:rsid w:val="00B159C3"/>
    <w:rsid w:val="00B50619"/>
    <w:rsid w:val="00B70A4D"/>
    <w:rsid w:val="00BB5144"/>
    <w:rsid w:val="00C23473"/>
    <w:rsid w:val="00C35A17"/>
    <w:rsid w:val="00CB5660"/>
    <w:rsid w:val="00CC6B7E"/>
    <w:rsid w:val="00CD118D"/>
    <w:rsid w:val="00CD20D4"/>
    <w:rsid w:val="00D23995"/>
    <w:rsid w:val="00D25F1C"/>
    <w:rsid w:val="00D405DE"/>
    <w:rsid w:val="00D47AA4"/>
    <w:rsid w:val="00D65EFE"/>
    <w:rsid w:val="00D73242"/>
    <w:rsid w:val="00D95D3E"/>
    <w:rsid w:val="00DA7367"/>
    <w:rsid w:val="00DE09FC"/>
    <w:rsid w:val="00DE5251"/>
    <w:rsid w:val="00DF1B8F"/>
    <w:rsid w:val="00E000EB"/>
    <w:rsid w:val="00E12E73"/>
    <w:rsid w:val="00E420AA"/>
    <w:rsid w:val="00E442CE"/>
    <w:rsid w:val="00E448EC"/>
    <w:rsid w:val="00ED49A2"/>
    <w:rsid w:val="00EF3BE1"/>
    <w:rsid w:val="00EF5775"/>
    <w:rsid w:val="00F26135"/>
    <w:rsid w:val="00F46B9C"/>
    <w:rsid w:val="00F50ACA"/>
    <w:rsid w:val="00F90519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55F1D"/>
  <w15:chartTrackingRefBased/>
  <w15:docId w15:val="{F67BF2F0-0C3E-41C9-8DD9-433E87C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16DFE40E3FE042BE6CD6D3CD56A13A" ma:contentTypeVersion="13" ma:contentTypeDescription="Vytvoří nový dokument" ma:contentTypeScope="" ma:versionID="2d5f774bbd79a9f3c771750cbf04da7b">
  <xsd:schema xmlns:xsd="http://www.w3.org/2001/XMLSchema" xmlns:xs="http://www.w3.org/2001/XMLSchema" xmlns:p="http://schemas.microsoft.com/office/2006/metadata/properties" xmlns:ns2="5c01f09b-67c5-4daf-8af2-eac694115606" xmlns:ns3="19638a50-ea2d-4f3b-8a76-755a31be38fa" targetNamespace="http://schemas.microsoft.com/office/2006/metadata/properties" ma:root="true" ma:fieldsID="71543ad275ba72ef7aa006f7afd60027" ns2:_="" ns3:_="">
    <xsd:import namespace="5c01f09b-67c5-4daf-8af2-eac694115606"/>
    <xsd:import namespace="19638a50-ea2d-4f3b-8a76-755a31be38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1f09b-67c5-4daf-8af2-eac694115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38a50-ea2d-4f3b-8a76-755a31be38f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2B5D20-8EF5-49CF-B8F0-68AED17BE0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55681C-1BE3-47C7-81EB-8BCCB3712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1f09b-67c5-4daf-8af2-eac694115606"/>
    <ds:schemaRef ds:uri="19638a50-ea2d-4f3b-8a76-755a31be3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98E9CF-0123-45E6-8F01-B05BCE3E9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Houšková</dc:creator>
  <cp:keywords/>
  <dc:description/>
  <cp:lastModifiedBy>Pavla Dvořáková</cp:lastModifiedBy>
  <cp:revision>90</cp:revision>
  <cp:lastPrinted>2021-11-06T20:21:00Z</cp:lastPrinted>
  <dcterms:created xsi:type="dcterms:W3CDTF">2021-11-06T19:00:00Z</dcterms:created>
  <dcterms:modified xsi:type="dcterms:W3CDTF">2021-12-07T11:46:00Z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0x0101004D16DFE40E3FE042BE6CD6D3CD56A13A</vt:lpwstr>
  </property>
</Properties>
</file>